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4028" w14:textId="1030E025" w:rsidR="0016319A" w:rsidRPr="00102BFF" w:rsidRDefault="006C5649" w:rsidP="007834D8">
      <w:pPr>
        <w:spacing w:after="0" w:line="300" w:lineRule="atLeast"/>
        <w:jc w:val="both"/>
        <w:rPr>
          <w:rFonts w:ascii="Arial" w:eastAsia="Calibri" w:hAnsi="Arial" w:cs="Arial"/>
          <w:b/>
          <w:bCs/>
          <w:sz w:val="20"/>
          <w:szCs w:val="20"/>
          <w:u w:val="single"/>
        </w:rPr>
      </w:pPr>
      <w:r w:rsidRPr="00102BFF">
        <w:rPr>
          <w:rFonts w:ascii="Arial" w:eastAsia="Calibri" w:hAnsi="Arial" w:cs="Arial"/>
          <w:b/>
          <w:bCs/>
          <w:sz w:val="20"/>
          <w:szCs w:val="20"/>
          <w:u w:val="single"/>
        </w:rPr>
        <w:t>Nota de prensa</w:t>
      </w:r>
      <w:r w:rsidR="0016319A" w:rsidRPr="00102BFF">
        <w:rPr>
          <w:rFonts w:ascii="Arial" w:eastAsia="Calibri" w:hAnsi="Arial" w:cs="Arial"/>
          <w:b/>
          <w:bCs/>
          <w:sz w:val="20"/>
          <w:szCs w:val="20"/>
          <w:u w:val="single"/>
        </w:rPr>
        <w:t>:</w:t>
      </w:r>
    </w:p>
    <w:p w14:paraId="2E6C0CFC" w14:textId="77777777" w:rsidR="0016319A" w:rsidRPr="00102BFF" w:rsidRDefault="0016319A" w:rsidP="007834D8">
      <w:pPr>
        <w:spacing w:after="0" w:line="300" w:lineRule="atLeast"/>
        <w:jc w:val="both"/>
        <w:rPr>
          <w:rFonts w:ascii="Arial" w:eastAsia="Calibri" w:hAnsi="Arial" w:cs="Arial"/>
        </w:rPr>
      </w:pPr>
    </w:p>
    <w:p w14:paraId="5A3D399A" w14:textId="09DC5555" w:rsidR="00A375A6" w:rsidRPr="00102BFF" w:rsidRDefault="00A375A6" w:rsidP="00A375A6">
      <w:pPr>
        <w:pStyle w:val="Prrafodelista"/>
        <w:jc w:val="center"/>
        <w:rPr>
          <w:rFonts w:ascii="Arial Black" w:eastAsia="Calibri" w:hAnsi="Arial Black" w:cs="Arial"/>
          <w:color w:val="000000" w:themeColor="text1"/>
          <w:sz w:val="32"/>
          <w:szCs w:val="32"/>
        </w:rPr>
      </w:pPr>
      <w:r w:rsidRPr="00102BFF">
        <w:rPr>
          <w:rFonts w:ascii="Arial Black" w:eastAsia="Calibri" w:hAnsi="Arial Black" w:cs="Arial"/>
          <w:color w:val="000000" w:themeColor="text1"/>
          <w:sz w:val="32"/>
          <w:szCs w:val="32"/>
        </w:rPr>
        <w:t>Indra Group y EDGE crean una nueva empresa en España para la fabricación de sistemas de defensa en el marco de los P</w:t>
      </w:r>
      <w:r w:rsidRPr="003F6731">
        <w:rPr>
          <w:rFonts w:ascii="Arial Black" w:eastAsia="Calibri" w:hAnsi="Arial Black" w:cs="Arial"/>
          <w:color w:val="000000" w:themeColor="text1"/>
          <w:sz w:val="32"/>
          <w:szCs w:val="32"/>
        </w:rPr>
        <w:t xml:space="preserve">rogramas </w:t>
      </w:r>
      <w:r w:rsidRPr="00102BFF">
        <w:rPr>
          <w:rFonts w:ascii="Arial Black" w:eastAsia="Calibri" w:hAnsi="Arial Black" w:cs="Arial"/>
          <w:color w:val="000000" w:themeColor="text1"/>
          <w:sz w:val="32"/>
          <w:szCs w:val="32"/>
        </w:rPr>
        <w:t>E</w:t>
      </w:r>
      <w:r w:rsidRPr="003F6731">
        <w:rPr>
          <w:rFonts w:ascii="Arial Black" w:eastAsia="Calibri" w:hAnsi="Arial Black" w:cs="Arial"/>
          <w:color w:val="000000" w:themeColor="text1"/>
          <w:sz w:val="32"/>
          <w:szCs w:val="32"/>
        </w:rPr>
        <w:t xml:space="preserve">uropeos de </w:t>
      </w:r>
      <w:r w:rsidRPr="00102BFF">
        <w:rPr>
          <w:rFonts w:ascii="Arial Black" w:eastAsia="Calibri" w:hAnsi="Arial Black" w:cs="Arial"/>
          <w:color w:val="000000" w:themeColor="text1"/>
          <w:sz w:val="32"/>
          <w:szCs w:val="32"/>
        </w:rPr>
        <w:t>D</w:t>
      </w:r>
      <w:r w:rsidRPr="003F6731">
        <w:rPr>
          <w:rFonts w:ascii="Arial Black" w:eastAsia="Calibri" w:hAnsi="Arial Black" w:cs="Arial"/>
          <w:color w:val="000000" w:themeColor="text1"/>
          <w:sz w:val="32"/>
          <w:szCs w:val="32"/>
        </w:rPr>
        <w:t>efensa</w:t>
      </w:r>
    </w:p>
    <w:p w14:paraId="539CB9CB" w14:textId="77777777" w:rsidR="00614C47" w:rsidRPr="00102BFF" w:rsidRDefault="00614C47" w:rsidP="007834D8">
      <w:pPr>
        <w:pStyle w:val="Prrafodelista"/>
        <w:spacing w:after="0" w:line="300" w:lineRule="atLeast"/>
        <w:jc w:val="both"/>
        <w:rPr>
          <w:rFonts w:ascii="Arial" w:eastAsia="Calibri" w:hAnsi="Arial" w:cs="Arial"/>
          <w:i/>
          <w:sz w:val="24"/>
          <w:szCs w:val="24"/>
        </w:rPr>
      </w:pPr>
    </w:p>
    <w:p w14:paraId="67DBD6EB" w14:textId="7A5B3F9E" w:rsidR="00773DC6" w:rsidRPr="00102BFF" w:rsidRDefault="00773DC6" w:rsidP="00D075D2">
      <w:pPr>
        <w:pStyle w:val="Prrafodelista"/>
        <w:numPr>
          <w:ilvl w:val="0"/>
          <w:numId w:val="17"/>
        </w:numPr>
        <w:spacing w:after="0" w:line="300" w:lineRule="atLeast"/>
        <w:jc w:val="both"/>
        <w:rPr>
          <w:rFonts w:ascii="Arial" w:eastAsia="Calibri" w:hAnsi="Arial" w:cs="Arial"/>
          <w:i/>
          <w:sz w:val="24"/>
          <w:szCs w:val="24"/>
        </w:rPr>
      </w:pPr>
      <w:r w:rsidRPr="00102BFF">
        <w:rPr>
          <w:rFonts w:ascii="Arial" w:eastAsia="Calibri" w:hAnsi="Arial" w:cs="Arial"/>
          <w:i/>
          <w:sz w:val="24"/>
          <w:szCs w:val="24"/>
        </w:rPr>
        <w:t>La nueva empresa nace con el objetivo de dar respuesta a las necesidades de municiones merodeadoras de los programas de defensa españoles y europeos, en el marco de los Programas Especiales de Modernización, y cuenta con una cartera de pedidos anual estimada en 2.000 millones de euros</w:t>
      </w:r>
    </w:p>
    <w:p w14:paraId="7333BD4D" w14:textId="1BB84D16" w:rsidR="00C045A4" w:rsidRPr="00102BFF" w:rsidRDefault="001371D9" w:rsidP="00D075D2">
      <w:pPr>
        <w:pStyle w:val="Prrafodelista"/>
        <w:numPr>
          <w:ilvl w:val="0"/>
          <w:numId w:val="17"/>
        </w:numPr>
        <w:spacing w:after="0" w:line="300" w:lineRule="atLeast"/>
        <w:jc w:val="both"/>
        <w:rPr>
          <w:rFonts w:ascii="Arial" w:eastAsia="Calibri" w:hAnsi="Arial" w:cs="Arial"/>
          <w:i/>
          <w:sz w:val="24"/>
          <w:szCs w:val="24"/>
        </w:rPr>
      </w:pPr>
      <w:r w:rsidRPr="00102BFF">
        <w:rPr>
          <w:rFonts w:ascii="Arial" w:eastAsia="Calibri" w:hAnsi="Arial" w:cs="Arial"/>
          <w:i/>
          <w:sz w:val="24"/>
          <w:szCs w:val="24"/>
        </w:rPr>
        <w:t xml:space="preserve">Está previsto que la producción de estos sistemas se lleve a cabo en la provincia de León, en una nueva instalación </w:t>
      </w:r>
      <w:r w:rsidR="00D33626" w:rsidRPr="00102BFF">
        <w:rPr>
          <w:rFonts w:ascii="Arial" w:eastAsia="Calibri" w:hAnsi="Arial" w:cs="Arial"/>
          <w:i/>
          <w:sz w:val="24"/>
          <w:szCs w:val="24"/>
        </w:rPr>
        <w:t>de Indra Group</w:t>
      </w:r>
    </w:p>
    <w:p w14:paraId="72493001" w14:textId="77777777" w:rsidR="00D075D2" w:rsidRPr="00102BFF" w:rsidRDefault="00D075D2" w:rsidP="00D075D2">
      <w:pPr>
        <w:pStyle w:val="Prrafodelista"/>
        <w:spacing w:after="0" w:line="300" w:lineRule="atLeast"/>
        <w:jc w:val="both"/>
        <w:rPr>
          <w:rFonts w:ascii="Arial" w:eastAsia="Calibri" w:hAnsi="Arial" w:cs="Arial"/>
          <w:i/>
          <w:sz w:val="24"/>
          <w:szCs w:val="24"/>
        </w:rPr>
      </w:pPr>
    </w:p>
    <w:p w14:paraId="2B8AB917" w14:textId="00D80E1E" w:rsidR="00C116C0" w:rsidRPr="00C116C0" w:rsidRDefault="0010443B" w:rsidP="00C116C0">
      <w:pPr>
        <w:spacing w:after="0" w:line="300" w:lineRule="atLeast"/>
        <w:jc w:val="both"/>
        <w:rPr>
          <w:rFonts w:ascii="Arial" w:eastAsia="Calibri" w:hAnsi="Arial" w:cs="Arial"/>
        </w:rPr>
      </w:pPr>
      <w:r w:rsidRPr="00102BFF">
        <w:rPr>
          <w:rFonts w:ascii="Arial" w:eastAsia="Calibri" w:hAnsi="Arial" w:cs="Arial"/>
          <w:b/>
          <w:bCs/>
        </w:rPr>
        <w:t>Madrid</w:t>
      </w:r>
      <w:r w:rsidR="006C5649" w:rsidRPr="00102BFF">
        <w:rPr>
          <w:rFonts w:ascii="Arial" w:eastAsia="Calibri" w:hAnsi="Arial" w:cs="Arial"/>
          <w:b/>
          <w:bCs/>
        </w:rPr>
        <w:t xml:space="preserve"> (España)</w:t>
      </w:r>
      <w:r w:rsidR="00CC1B19" w:rsidRPr="00102BFF">
        <w:rPr>
          <w:rFonts w:ascii="Arial" w:eastAsia="Calibri" w:hAnsi="Arial" w:cs="Arial"/>
          <w:b/>
          <w:bCs/>
        </w:rPr>
        <w:t xml:space="preserve">: </w:t>
      </w:r>
      <w:r w:rsidR="00614C47" w:rsidRPr="00102BFF">
        <w:rPr>
          <w:rFonts w:ascii="Arial" w:eastAsia="Calibri" w:hAnsi="Arial" w:cs="Arial"/>
          <w:b/>
          <w:bCs/>
        </w:rPr>
        <w:t>1</w:t>
      </w:r>
      <w:r w:rsidR="00B8186A" w:rsidRPr="00102BFF">
        <w:rPr>
          <w:rFonts w:ascii="Arial" w:eastAsia="Calibri" w:hAnsi="Arial" w:cs="Arial"/>
          <w:b/>
          <w:bCs/>
        </w:rPr>
        <w:t>3</w:t>
      </w:r>
      <w:r w:rsidR="00DB714F" w:rsidRPr="00102BFF">
        <w:rPr>
          <w:rFonts w:ascii="Arial" w:eastAsia="Calibri" w:hAnsi="Arial" w:cs="Arial"/>
          <w:b/>
          <w:bCs/>
        </w:rPr>
        <w:t xml:space="preserve"> </w:t>
      </w:r>
      <w:r w:rsidR="006C5649" w:rsidRPr="00102BFF">
        <w:rPr>
          <w:rFonts w:ascii="Arial" w:eastAsia="Calibri" w:hAnsi="Arial" w:cs="Arial"/>
          <w:b/>
          <w:bCs/>
        </w:rPr>
        <w:t>de enero de</w:t>
      </w:r>
      <w:r w:rsidR="0016319A" w:rsidRPr="00102BFF">
        <w:rPr>
          <w:rFonts w:ascii="Arial" w:eastAsia="Calibri" w:hAnsi="Arial" w:cs="Arial"/>
          <w:b/>
          <w:bCs/>
        </w:rPr>
        <w:t xml:space="preserve"> 202</w:t>
      </w:r>
      <w:r w:rsidR="00614C47" w:rsidRPr="00102BFF">
        <w:rPr>
          <w:rFonts w:ascii="Arial" w:eastAsia="Calibri" w:hAnsi="Arial" w:cs="Arial"/>
          <w:b/>
          <w:bCs/>
        </w:rPr>
        <w:t>6</w:t>
      </w:r>
      <w:r w:rsidR="0016319A" w:rsidRPr="00102BFF">
        <w:rPr>
          <w:rFonts w:ascii="Arial" w:eastAsia="Calibri" w:hAnsi="Arial" w:cs="Arial"/>
          <w:b/>
          <w:bCs/>
        </w:rPr>
        <w:t xml:space="preserve"> –</w:t>
      </w:r>
      <w:r w:rsidR="000D2AD4" w:rsidRPr="00102BFF">
        <w:rPr>
          <w:rFonts w:ascii="Arial" w:eastAsia="Calibri" w:hAnsi="Arial" w:cs="Arial"/>
        </w:rPr>
        <w:t xml:space="preserve">EDGE, uno de los principales grupos mundiales de tecnología avanzada y defensa, e Indra Group, líder mundial en tecnologías de la información, sistemas aeroespaciales, de defensa y movilidad, </w:t>
      </w:r>
      <w:r w:rsidR="00C116C0" w:rsidRPr="00C116C0">
        <w:rPr>
          <w:rFonts w:ascii="Arial" w:eastAsia="Calibri" w:hAnsi="Arial" w:cs="Arial"/>
        </w:rPr>
        <w:t xml:space="preserve">han dado un paso decisivo </w:t>
      </w:r>
      <w:r w:rsidR="00F07307" w:rsidRPr="00102BFF">
        <w:rPr>
          <w:rFonts w:ascii="Arial" w:eastAsia="Calibri" w:hAnsi="Arial" w:cs="Arial"/>
        </w:rPr>
        <w:t>con la creación</w:t>
      </w:r>
      <w:r w:rsidR="00C116C0" w:rsidRPr="00C116C0">
        <w:rPr>
          <w:rFonts w:ascii="Arial" w:eastAsia="Calibri" w:hAnsi="Arial" w:cs="Arial"/>
        </w:rPr>
        <w:t xml:space="preserve"> de una nueva empresa de fabricación de </w:t>
      </w:r>
      <w:r w:rsidR="001C71C6" w:rsidRPr="00102BFF">
        <w:rPr>
          <w:rFonts w:ascii="Arial" w:eastAsia="Calibri" w:hAnsi="Arial" w:cs="Arial"/>
        </w:rPr>
        <w:t xml:space="preserve">sistemas avanzados de </w:t>
      </w:r>
      <w:r w:rsidR="00C116C0" w:rsidRPr="00C116C0">
        <w:rPr>
          <w:rFonts w:ascii="Arial" w:eastAsia="Calibri" w:hAnsi="Arial" w:cs="Arial"/>
        </w:rPr>
        <w:t xml:space="preserve">defensa en España, centrada en el desarrollo, producción y soporte </w:t>
      </w:r>
      <w:r w:rsidR="00D53D63" w:rsidRPr="00102BFF">
        <w:rPr>
          <w:rFonts w:ascii="Arial" w:eastAsia="Calibri" w:hAnsi="Arial" w:cs="Arial"/>
        </w:rPr>
        <w:t xml:space="preserve">a lo largo de </w:t>
      </w:r>
      <w:r w:rsidR="001140D0" w:rsidRPr="00102BFF">
        <w:rPr>
          <w:rFonts w:ascii="Arial" w:eastAsia="Calibri" w:hAnsi="Arial" w:cs="Arial"/>
        </w:rPr>
        <w:t>todo el</w:t>
      </w:r>
      <w:r w:rsidR="00C116C0" w:rsidRPr="00C116C0">
        <w:rPr>
          <w:rFonts w:ascii="Arial" w:eastAsia="Calibri" w:hAnsi="Arial" w:cs="Arial"/>
        </w:rPr>
        <w:t xml:space="preserve"> ciclo de vida de municiones merodeadoras y armas inteligentes para </w:t>
      </w:r>
      <w:r w:rsidR="001140D0" w:rsidRPr="00102BFF">
        <w:rPr>
          <w:rFonts w:ascii="Arial" w:eastAsia="Calibri" w:hAnsi="Arial" w:cs="Arial"/>
        </w:rPr>
        <w:t xml:space="preserve">los </w:t>
      </w:r>
      <w:r w:rsidR="00C116C0" w:rsidRPr="00C116C0">
        <w:rPr>
          <w:rFonts w:ascii="Arial" w:eastAsia="Calibri" w:hAnsi="Arial" w:cs="Arial"/>
        </w:rPr>
        <w:t>programas de defensa españoles y europeos,</w:t>
      </w:r>
      <w:r w:rsidR="001140D0" w:rsidRPr="00102BFF">
        <w:rPr>
          <w:rFonts w:ascii="Arial" w:eastAsia="Calibri" w:hAnsi="Arial" w:cs="Arial"/>
        </w:rPr>
        <w:t xml:space="preserve"> </w:t>
      </w:r>
      <w:r w:rsidR="00044BCE" w:rsidRPr="00102BFF">
        <w:rPr>
          <w:rFonts w:ascii="Arial" w:eastAsia="Calibri" w:hAnsi="Arial" w:cs="Arial"/>
        </w:rPr>
        <w:t>con capacidad para ampliar su actividad a otras capacidades de defensa en función de futuras necesidades.</w:t>
      </w:r>
    </w:p>
    <w:p w14:paraId="1F8A8948" w14:textId="77777777" w:rsidR="00614C47" w:rsidRPr="00102BFF" w:rsidRDefault="00614C47" w:rsidP="007834D8">
      <w:pPr>
        <w:spacing w:after="0" w:line="300" w:lineRule="atLeast"/>
        <w:jc w:val="both"/>
        <w:rPr>
          <w:rFonts w:ascii="Arial" w:eastAsia="Calibri" w:hAnsi="Arial" w:cs="Arial"/>
        </w:rPr>
      </w:pPr>
    </w:p>
    <w:p w14:paraId="3CB5DFF7" w14:textId="1641AD03" w:rsidR="0032364F" w:rsidRPr="00C33912" w:rsidRDefault="0032364F" w:rsidP="0032364F">
      <w:pPr>
        <w:jc w:val="both"/>
        <w:rPr>
          <w:rFonts w:ascii="Arial" w:eastAsia="Calibri" w:hAnsi="Arial" w:cs="Arial"/>
        </w:rPr>
      </w:pPr>
      <w:r w:rsidRPr="00E16A61">
        <w:rPr>
          <w:rFonts w:ascii="Arial" w:eastAsia="Calibri" w:hAnsi="Arial" w:cs="Arial"/>
        </w:rPr>
        <w:t>La firma del acuerdo contó con la presencia de Amparo Valc</w:t>
      </w:r>
      <w:r w:rsidR="008303ED">
        <w:rPr>
          <w:rFonts w:ascii="Arial" w:eastAsia="Calibri" w:hAnsi="Arial" w:cs="Arial"/>
        </w:rPr>
        <w:t>a</w:t>
      </w:r>
      <w:r w:rsidRPr="00E16A61">
        <w:rPr>
          <w:rFonts w:ascii="Arial" w:eastAsia="Calibri" w:hAnsi="Arial" w:cs="Arial"/>
        </w:rPr>
        <w:t>rce, secretaria de Estado de Defensa,</w:t>
      </w:r>
      <w:bookmarkStart w:id="0" w:name="_Hlk218863810"/>
      <w:r w:rsidR="00E16A61" w:rsidRPr="00E16A61">
        <w:rPr>
          <w:rFonts w:ascii="Arial" w:eastAsia="Calibri" w:hAnsi="Arial" w:cs="Arial"/>
        </w:rPr>
        <w:t xml:space="preserve"> </w:t>
      </w:r>
      <w:r w:rsidR="00E16A61" w:rsidRPr="00102BFF">
        <w:rPr>
          <w:rFonts w:ascii="Arial" w:eastAsia="Calibri" w:hAnsi="Arial" w:cs="Arial"/>
        </w:rPr>
        <w:t xml:space="preserve">y </w:t>
      </w:r>
      <w:bookmarkEnd w:id="0"/>
      <w:r w:rsidR="00CE413B">
        <w:rPr>
          <w:rFonts w:ascii="Arial" w:eastAsia="Calibri" w:hAnsi="Arial" w:cs="Arial"/>
        </w:rPr>
        <w:t>Alberto Ruiz Rodríguez, director general de Programas Industriales del ministerio de Industria</w:t>
      </w:r>
      <w:r w:rsidR="00E16A61" w:rsidRPr="00102BFF">
        <w:rPr>
          <w:rFonts w:ascii="Arial" w:eastAsia="Calibri" w:hAnsi="Arial" w:cs="Arial"/>
        </w:rPr>
        <w:t xml:space="preserve">, </w:t>
      </w:r>
      <w:r w:rsidRPr="00E16A61">
        <w:rPr>
          <w:rFonts w:ascii="Arial" w:eastAsia="Calibri" w:hAnsi="Arial" w:cs="Arial"/>
        </w:rPr>
        <w:t xml:space="preserve">junto a S.E. Faisal Al Bannai, presidente del Grupo EDGE, y Ángel Escribano, presidente ejecutivo de Indra Group. El acuerdo fue firmado por Hamad Al Marar, director general y CEO del Grupo EDGE, y </w:t>
      </w:r>
      <w:r w:rsidRPr="00C33912">
        <w:rPr>
          <w:rFonts w:ascii="Arial" w:eastAsia="Calibri" w:hAnsi="Arial" w:cs="Arial"/>
        </w:rPr>
        <w:t>José Vicente de los Mozos, CEO de Indra Group.</w:t>
      </w:r>
    </w:p>
    <w:p w14:paraId="285DD2EF" w14:textId="7017029B" w:rsidR="0032364F" w:rsidRPr="00C33912" w:rsidRDefault="0032364F" w:rsidP="0032364F">
      <w:pPr>
        <w:jc w:val="both"/>
        <w:rPr>
          <w:rFonts w:ascii="Arial" w:eastAsia="Calibri" w:hAnsi="Arial" w:cs="Arial"/>
        </w:rPr>
      </w:pPr>
      <w:r>
        <w:rPr>
          <w:rFonts w:ascii="Arial" w:eastAsia="Calibri" w:hAnsi="Arial" w:cs="Arial"/>
        </w:rPr>
        <w:t>Sujeta a</w:t>
      </w:r>
      <w:r w:rsidRPr="00C33912">
        <w:rPr>
          <w:rFonts w:ascii="Arial" w:eastAsia="Calibri" w:hAnsi="Arial" w:cs="Arial"/>
        </w:rPr>
        <w:t xml:space="preserve"> la aprobación </w:t>
      </w:r>
      <w:r>
        <w:rPr>
          <w:rFonts w:ascii="Arial" w:eastAsia="Calibri" w:hAnsi="Arial" w:cs="Arial"/>
        </w:rPr>
        <w:t>por parte de</w:t>
      </w:r>
      <w:r w:rsidRPr="00C33912">
        <w:rPr>
          <w:rFonts w:ascii="Arial" w:eastAsia="Calibri" w:hAnsi="Arial" w:cs="Arial"/>
        </w:rPr>
        <w:t xml:space="preserve"> los consejos de Indra Group y EDGE, la nueva compañía se establecerá en España como una entidad dedicada a la fabricación</w:t>
      </w:r>
      <w:r w:rsidRPr="0032364F">
        <w:rPr>
          <w:rFonts w:ascii="Arial" w:eastAsia="Calibri" w:hAnsi="Arial" w:cs="Arial"/>
        </w:rPr>
        <w:t xml:space="preserve"> de soluciones de defensa</w:t>
      </w:r>
      <w:r w:rsidRPr="00C33912">
        <w:rPr>
          <w:rFonts w:ascii="Arial" w:eastAsia="Calibri" w:hAnsi="Arial" w:cs="Arial"/>
        </w:rPr>
        <w:t>. La empresa aprovechará la experiencia de EDGE en municiones merodeadoras y armas inteligentes para apoyar actividades de fabricación, ensamblaje y ciclo de vida para programas de defensa españoles y europeos. Los sistemas de munición merodeadora se producirán en la provincia de León, en una nueva planta de fabricación de drones desarrollada por Indra, con una inversión estimada de Indra de unos 20 millones de euros, creando, cuando la fábrica alcance su plena capacidad, 200 empleos.</w:t>
      </w:r>
      <w:r w:rsidR="00E306A3">
        <w:rPr>
          <w:rFonts w:ascii="Arial" w:eastAsia="Calibri" w:hAnsi="Arial" w:cs="Arial"/>
        </w:rPr>
        <w:t xml:space="preserve"> La instalación estará situada en la Villadangos de Páramo (León)</w:t>
      </w:r>
    </w:p>
    <w:p w14:paraId="3271EA40" w14:textId="77777777" w:rsidR="0032364F" w:rsidRPr="00C33912" w:rsidRDefault="0032364F" w:rsidP="0032364F">
      <w:pPr>
        <w:jc w:val="both"/>
        <w:rPr>
          <w:rFonts w:ascii="Arial" w:eastAsia="Calibri" w:hAnsi="Arial" w:cs="Arial"/>
        </w:rPr>
      </w:pPr>
      <w:r w:rsidRPr="0032364F">
        <w:rPr>
          <w:rFonts w:ascii="Arial" w:eastAsia="Calibri" w:hAnsi="Arial" w:cs="Arial"/>
        </w:rPr>
        <w:t>En paralelo, Indra establecerá e</w:t>
      </w:r>
      <w:r w:rsidRPr="00C33912">
        <w:rPr>
          <w:rFonts w:ascii="Arial" w:eastAsia="Calibri" w:hAnsi="Arial" w:cs="Arial"/>
        </w:rPr>
        <w:t xml:space="preserve">n la ciudad de Valladolid una nueva planta puntera </w:t>
      </w:r>
      <w:r w:rsidRPr="0032364F">
        <w:rPr>
          <w:rFonts w:ascii="Arial" w:eastAsia="Calibri" w:hAnsi="Arial" w:cs="Arial"/>
        </w:rPr>
        <w:t>en</w:t>
      </w:r>
      <w:r w:rsidRPr="00C33912">
        <w:rPr>
          <w:rFonts w:ascii="Arial" w:eastAsia="Calibri" w:hAnsi="Arial" w:cs="Arial"/>
        </w:rPr>
        <w:t xml:space="preserve"> la fabricación de </w:t>
      </w:r>
      <w:proofErr w:type="gramStart"/>
      <w:r w:rsidRPr="00C33912">
        <w:rPr>
          <w:rFonts w:ascii="Arial" w:eastAsia="Calibri" w:hAnsi="Arial" w:cs="Arial"/>
        </w:rPr>
        <w:t>micro-motores</w:t>
      </w:r>
      <w:proofErr w:type="gramEnd"/>
      <w:r w:rsidRPr="00C33912">
        <w:rPr>
          <w:rFonts w:ascii="Arial" w:eastAsia="Calibri" w:hAnsi="Arial" w:cs="Arial"/>
        </w:rPr>
        <w:t xml:space="preserve"> para UAV, una inversión estratégica que reforzará el liderazgo de Indra en tecnologías aeroespaciales avanzadas.</w:t>
      </w:r>
    </w:p>
    <w:p w14:paraId="71253EF5" w14:textId="39E42640" w:rsidR="000E6D35" w:rsidRPr="00102BFF" w:rsidRDefault="006D2892" w:rsidP="007834D8">
      <w:pPr>
        <w:spacing w:after="0" w:line="300" w:lineRule="atLeast"/>
        <w:jc w:val="both"/>
        <w:rPr>
          <w:rFonts w:ascii="Arial" w:eastAsia="Calibri" w:hAnsi="Arial" w:cs="Arial"/>
        </w:rPr>
      </w:pPr>
      <w:r w:rsidRPr="00102BFF">
        <w:rPr>
          <w:rFonts w:ascii="Arial" w:eastAsia="Calibri" w:hAnsi="Arial" w:cs="Arial"/>
        </w:rPr>
        <w:lastRenderedPageBreak/>
        <w:t xml:space="preserve">Este enfoque permite que los sistemas avanzados se produzcan en el propio país, en línea con los requisitos de soberanía europea, y que estén disponibles para responder al rápido crecimiento de la demanda </w:t>
      </w:r>
      <w:r w:rsidR="00C3429A" w:rsidRPr="00102BFF">
        <w:rPr>
          <w:rFonts w:ascii="Arial" w:eastAsia="Calibri" w:hAnsi="Arial" w:cs="Arial"/>
        </w:rPr>
        <w:t>de</w:t>
      </w:r>
      <w:r w:rsidR="006204E9" w:rsidRPr="00102BFF">
        <w:rPr>
          <w:rFonts w:ascii="Arial" w:eastAsia="Calibri" w:hAnsi="Arial" w:cs="Arial"/>
        </w:rPr>
        <w:t xml:space="preserve"> defensa en Europa</w:t>
      </w:r>
      <w:r w:rsidRPr="00102BFF">
        <w:rPr>
          <w:rFonts w:ascii="Arial" w:eastAsia="Calibri" w:hAnsi="Arial" w:cs="Arial"/>
        </w:rPr>
        <w:t xml:space="preserve">. La iniciativa pone de manifiesto el compromiso compartido de Indra y EDGE con el desarrollo de capacidades industriales </w:t>
      </w:r>
      <w:r w:rsidR="006204E9" w:rsidRPr="00102BFF">
        <w:rPr>
          <w:rFonts w:ascii="Arial" w:eastAsia="Calibri" w:hAnsi="Arial" w:cs="Arial"/>
        </w:rPr>
        <w:t xml:space="preserve">de última generación, soberanas </w:t>
      </w:r>
      <w:r w:rsidRPr="00102BFF">
        <w:rPr>
          <w:rFonts w:ascii="Arial" w:eastAsia="Calibri" w:hAnsi="Arial" w:cs="Arial"/>
        </w:rPr>
        <w:t>y con vocación exportadora en Europa, combinando tecnologías avanzadas de armamento con una sólida capacidad de fabricación y ejecución de</w:t>
      </w:r>
      <w:r w:rsidR="008F5A04" w:rsidRPr="00102BFF">
        <w:rPr>
          <w:rFonts w:ascii="Arial" w:eastAsia="Calibri" w:hAnsi="Arial" w:cs="Arial"/>
        </w:rPr>
        <w:t xml:space="preserve"> grandes</w:t>
      </w:r>
      <w:r w:rsidRPr="00102BFF">
        <w:rPr>
          <w:rFonts w:ascii="Arial" w:eastAsia="Calibri" w:hAnsi="Arial" w:cs="Arial"/>
        </w:rPr>
        <w:t xml:space="preserve"> programas a </w:t>
      </w:r>
      <w:r w:rsidR="008F5A04" w:rsidRPr="00102BFF">
        <w:rPr>
          <w:rFonts w:ascii="Arial" w:eastAsia="Calibri" w:hAnsi="Arial" w:cs="Arial"/>
        </w:rPr>
        <w:t xml:space="preserve">nivel </w:t>
      </w:r>
      <w:r w:rsidRPr="00102BFF">
        <w:rPr>
          <w:rFonts w:ascii="Arial" w:eastAsia="Calibri" w:hAnsi="Arial" w:cs="Arial"/>
        </w:rPr>
        <w:t>europe</w:t>
      </w:r>
      <w:r w:rsidR="008F5A04" w:rsidRPr="00102BFF">
        <w:rPr>
          <w:rFonts w:ascii="Arial" w:eastAsia="Calibri" w:hAnsi="Arial" w:cs="Arial"/>
        </w:rPr>
        <w:t>o</w:t>
      </w:r>
      <w:r w:rsidRPr="00102BFF">
        <w:rPr>
          <w:rFonts w:ascii="Arial" w:eastAsia="Calibri" w:hAnsi="Arial" w:cs="Arial"/>
        </w:rPr>
        <w:t>.</w:t>
      </w:r>
    </w:p>
    <w:p w14:paraId="1CC9B666" w14:textId="77777777" w:rsidR="00AC0708" w:rsidRPr="00102BFF" w:rsidRDefault="00AC0708" w:rsidP="007834D8">
      <w:pPr>
        <w:spacing w:after="0" w:line="300" w:lineRule="atLeast"/>
        <w:jc w:val="both"/>
        <w:rPr>
          <w:rFonts w:ascii="Arial" w:eastAsia="Calibri" w:hAnsi="Arial" w:cs="Arial"/>
        </w:rPr>
      </w:pPr>
    </w:p>
    <w:p w14:paraId="4843F4C2" w14:textId="7B7CB9E2" w:rsidR="003B7E89" w:rsidRPr="003B7E89" w:rsidRDefault="003B7E89" w:rsidP="003B7E89">
      <w:pPr>
        <w:spacing w:after="0" w:line="300" w:lineRule="atLeast"/>
        <w:jc w:val="both"/>
        <w:rPr>
          <w:rFonts w:ascii="Arial" w:eastAsia="Calibri" w:hAnsi="Arial" w:cs="Arial"/>
        </w:rPr>
      </w:pPr>
      <w:r w:rsidRPr="00102BFF">
        <w:rPr>
          <w:rFonts w:ascii="Arial" w:eastAsia="Calibri" w:hAnsi="Arial" w:cs="Arial"/>
        </w:rPr>
        <w:t xml:space="preserve">Hamad Al Marar, director general y CEO de EDGE Group, comentó: </w:t>
      </w:r>
      <w:r w:rsidR="00221A5C" w:rsidRPr="00102BFF">
        <w:rPr>
          <w:rFonts w:ascii="Arial" w:eastAsia="Calibri" w:hAnsi="Arial" w:cs="Arial"/>
        </w:rPr>
        <w:t>“</w:t>
      </w:r>
      <w:r w:rsidRPr="00102BFF">
        <w:rPr>
          <w:rFonts w:ascii="Arial" w:eastAsia="Calibri" w:hAnsi="Arial" w:cs="Arial"/>
        </w:rPr>
        <w:t>Crear</w:t>
      </w:r>
      <w:r w:rsidRPr="003B7E89">
        <w:rPr>
          <w:rFonts w:ascii="Arial" w:eastAsia="Calibri" w:hAnsi="Arial" w:cs="Arial"/>
        </w:rPr>
        <w:t xml:space="preserve"> esta empresa conjunta con Indra en España marca un paso decisivo en la expansión de EDGE en Europa. Al desarrollar capacidades de munición merodeadora en España, estamos </w:t>
      </w:r>
      <w:r w:rsidR="00881D88" w:rsidRPr="00102BFF">
        <w:rPr>
          <w:rFonts w:ascii="Arial" w:eastAsia="Calibri" w:hAnsi="Arial" w:cs="Arial"/>
        </w:rPr>
        <w:t>fomentando</w:t>
      </w:r>
      <w:r w:rsidRPr="003B7E89">
        <w:rPr>
          <w:rFonts w:ascii="Arial" w:eastAsia="Calibri" w:hAnsi="Arial" w:cs="Arial"/>
        </w:rPr>
        <w:t xml:space="preserve"> la fabricación nacional y respondiendo directamente a la escala y urgencia de los requisitos de defensa europeos, mientras construimos </w:t>
      </w:r>
      <w:r w:rsidR="00881D88" w:rsidRPr="00102BFF">
        <w:rPr>
          <w:rFonts w:ascii="Arial" w:eastAsia="Calibri" w:hAnsi="Arial" w:cs="Arial"/>
        </w:rPr>
        <w:t>capacidades industriales</w:t>
      </w:r>
      <w:r w:rsidRPr="003B7E89">
        <w:rPr>
          <w:rFonts w:ascii="Arial" w:eastAsia="Calibri" w:hAnsi="Arial" w:cs="Arial"/>
        </w:rPr>
        <w:t xml:space="preserve"> a largo plazo con un socio de confianza</w:t>
      </w:r>
      <w:r w:rsidR="00881D88" w:rsidRPr="00102BFF">
        <w:rPr>
          <w:rFonts w:ascii="Arial" w:eastAsia="Calibri" w:hAnsi="Arial" w:cs="Arial"/>
        </w:rPr>
        <w:t>”.</w:t>
      </w:r>
    </w:p>
    <w:p w14:paraId="0AFF2B59" w14:textId="77777777" w:rsidR="00614C47" w:rsidRPr="00102BFF" w:rsidRDefault="00614C47" w:rsidP="007834D8">
      <w:pPr>
        <w:spacing w:after="0" w:line="300" w:lineRule="atLeast"/>
        <w:jc w:val="both"/>
        <w:rPr>
          <w:rFonts w:ascii="Arial" w:eastAsia="Calibri" w:hAnsi="Arial" w:cs="Arial"/>
        </w:rPr>
      </w:pPr>
    </w:p>
    <w:p w14:paraId="1226CEDC" w14:textId="431A295C" w:rsidR="006505DC" w:rsidRPr="006505DC" w:rsidRDefault="00AC2A22" w:rsidP="006505DC">
      <w:pPr>
        <w:spacing w:after="0" w:line="300" w:lineRule="atLeast"/>
        <w:jc w:val="both"/>
        <w:rPr>
          <w:rFonts w:ascii="Arial" w:eastAsia="Calibri" w:hAnsi="Arial" w:cs="Arial"/>
        </w:rPr>
      </w:pPr>
      <w:r w:rsidRPr="00102BFF">
        <w:rPr>
          <w:rFonts w:ascii="Arial" w:eastAsia="Calibri" w:hAnsi="Arial" w:cs="Arial"/>
        </w:rPr>
        <w:t xml:space="preserve">José Vicente de Los Mozos, CEO </w:t>
      </w:r>
      <w:r w:rsidR="00881D88" w:rsidRPr="00102BFF">
        <w:rPr>
          <w:rFonts w:ascii="Arial" w:eastAsia="Calibri" w:hAnsi="Arial" w:cs="Arial"/>
        </w:rPr>
        <w:t>de</w:t>
      </w:r>
      <w:r w:rsidRPr="00102BFF">
        <w:rPr>
          <w:rFonts w:ascii="Arial" w:eastAsia="Calibri" w:hAnsi="Arial" w:cs="Arial"/>
        </w:rPr>
        <w:t xml:space="preserve"> Indra Group</w:t>
      </w:r>
      <w:r w:rsidR="00881D88" w:rsidRPr="00102BFF">
        <w:rPr>
          <w:rFonts w:ascii="Arial" w:eastAsia="Calibri" w:hAnsi="Arial" w:cs="Arial"/>
        </w:rPr>
        <w:t>, declaró</w:t>
      </w:r>
      <w:r w:rsidR="00614C47" w:rsidRPr="00102BFF">
        <w:rPr>
          <w:rFonts w:ascii="Arial" w:eastAsia="Calibri" w:hAnsi="Arial" w:cs="Arial"/>
        </w:rPr>
        <w:t xml:space="preserve">: </w:t>
      </w:r>
      <w:r w:rsidR="006C5649" w:rsidRPr="00102BFF">
        <w:rPr>
          <w:rFonts w:ascii="Arial" w:eastAsia="Calibri" w:hAnsi="Arial" w:cs="Arial"/>
        </w:rPr>
        <w:t>“</w:t>
      </w:r>
      <w:r w:rsidR="006505DC" w:rsidRPr="006505DC">
        <w:rPr>
          <w:rFonts w:ascii="Arial" w:eastAsia="Calibri" w:hAnsi="Arial" w:cs="Arial"/>
        </w:rPr>
        <w:t xml:space="preserve">Con esta iniciativa, Indra da un paso decisivo en su ambición de convertirse en </w:t>
      </w:r>
      <w:r w:rsidR="006505DC" w:rsidRPr="00102BFF">
        <w:rPr>
          <w:rFonts w:ascii="Arial" w:eastAsia="Calibri" w:hAnsi="Arial" w:cs="Arial"/>
        </w:rPr>
        <w:t xml:space="preserve">un </w:t>
      </w:r>
      <w:r w:rsidR="006505DC" w:rsidRPr="006505DC">
        <w:rPr>
          <w:rFonts w:ascii="Arial" w:eastAsia="Calibri" w:hAnsi="Arial" w:cs="Arial"/>
        </w:rPr>
        <w:t xml:space="preserve">referente europeo en la industria de drones. El desarrollo de </w:t>
      </w:r>
      <w:r w:rsidR="006C5649" w:rsidRPr="00102BFF">
        <w:rPr>
          <w:rFonts w:ascii="Arial" w:eastAsia="Calibri" w:hAnsi="Arial" w:cs="Arial"/>
        </w:rPr>
        <w:t xml:space="preserve">estas </w:t>
      </w:r>
      <w:r w:rsidR="006505DC" w:rsidRPr="006505DC">
        <w:rPr>
          <w:rFonts w:ascii="Arial" w:eastAsia="Calibri" w:hAnsi="Arial" w:cs="Arial"/>
        </w:rPr>
        <w:t xml:space="preserve">capacidades nos permite responder rápidamente a las necesidades del mercado de municiones merodeadoras, un segmento </w:t>
      </w:r>
      <w:r w:rsidR="006C5649" w:rsidRPr="00102BFF">
        <w:rPr>
          <w:rFonts w:ascii="Arial" w:eastAsia="Calibri" w:hAnsi="Arial" w:cs="Arial"/>
        </w:rPr>
        <w:t xml:space="preserve">con un </w:t>
      </w:r>
      <w:r w:rsidR="006505DC" w:rsidRPr="006505DC">
        <w:rPr>
          <w:rFonts w:ascii="Arial" w:eastAsia="Calibri" w:hAnsi="Arial" w:cs="Arial"/>
        </w:rPr>
        <w:t>gran atractivo que e</w:t>
      </w:r>
      <w:r w:rsidR="006C5649" w:rsidRPr="00102BFF">
        <w:rPr>
          <w:rFonts w:ascii="Arial" w:eastAsia="Calibri" w:hAnsi="Arial" w:cs="Arial"/>
        </w:rPr>
        <w:t>stá e</w:t>
      </w:r>
      <w:r w:rsidR="006505DC" w:rsidRPr="006505DC">
        <w:rPr>
          <w:rFonts w:ascii="Arial" w:eastAsia="Calibri" w:hAnsi="Arial" w:cs="Arial"/>
        </w:rPr>
        <w:t>xperimenta</w:t>
      </w:r>
      <w:r w:rsidR="006C5649" w:rsidRPr="00102BFF">
        <w:rPr>
          <w:rFonts w:ascii="Arial" w:eastAsia="Calibri" w:hAnsi="Arial" w:cs="Arial"/>
        </w:rPr>
        <w:t>ndo</w:t>
      </w:r>
      <w:r w:rsidR="006505DC" w:rsidRPr="006505DC">
        <w:rPr>
          <w:rFonts w:ascii="Arial" w:eastAsia="Calibri" w:hAnsi="Arial" w:cs="Arial"/>
        </w:rPr>
        <w:t xml:space="preserve"> un crecimiento acelerado</w:t>
      </w:r>
      <w:r w:rsidR="006C5649" w:rsidRPr="00102BFF">
        <w:rPr>
          <w:rFonts w:ascii="Arial" w:eastAsia="Calibri" w:hAnsi="Arial" w:cs="Arial"/>
        </w:rPr>
        <w:t>”.</w:t>
      </w:r>
    </w:p>
    <w:p w14:paraId="1B1148B9" w14:textId="77777777" w:rsidR="006505DC" w:rsidRPr="00102BFF" w:rsidRDefault="006505DC" w:rsidP="007834D8">
      <w:pPr>
        <w:spacing w:after="0" w:line="300" w:lineRule="atLeast"/>
        <w:jc w:val="both"/>
        <w:rPr>
          <w:rFonts w:ascii="Arial" w:eastAsia="Calibri" w:hAnsi="Arial" w:cs="Arial"/>
        </w:rPr>
      </w:pPr>
    </w:p>
    <w:p w14:paraId="6A487512" w14:textId="77777777" w:rsidR="00AC0708" w:rsidRPr="00102BFF" w:rsidRDefault="00AC0708" w:rsidP="007834D8">
      <w:pPr>
        <w:spacing w:after="0" w:line="300" w:lineRule="atLeast"/>
        <w:rPr>
          <w:rFonts w:asciiTheme="minorBidi" w:hAnsiTheme="minorBidi"/>
          <w:b/>
          <w:bCs/>
          <w:sz w:val="18"/>
          <w:szCs w:val="18"/>
          <w:u w:val="single"/>
        </w:rPr>
      </w:pPr>
    </w:p>
    <w:p w14:paraId="3E43C67D" w14:textId="23111E4B" w:rsidR="00FA02B6" w:rsidRPr="00102BFF" w:rsidRDefault="00261231" w:rsidP="007834D8">
      <w:pPr>
        <w:spacing w:after="0" w:line="300" w:lineRule="atLeast"/>
        <w:rPr>
          <w:rFonts w:asciiTheme="minorBidi" w:hAnsiTheme="minorBidi"/>
          <w:b/>
          <w:bCs/>
          <w:sz w:val="18"/>
          <w:szCs w:val="18"/>
          <w:u w:val="single"/>
        </w:rPr>
      </w:pPr>
      <w:r w:rsidRPr="00102BFF">
        <w:rPr>
          <w:rFonts w:asciiTheme="minorBidi" w:hAnsiTheme="minorBidi"/>
          <w:b/>
          <w:bCs/>
          <w:sz w:val="18"/>
          <w:szCs w:val="18"/>
          <w:u w:val="single"/>
        </w:rPr>
        <w:t xml:space="preserve">Acerca de </w:t>
      </w:r>
      <w:r w:rsidR="00FA02B6" w:rsidRPr="00102BFF">
        <w:rPr>
          <w:rFonts w:asciiTheme="minorBidi" w:hAnsiTheme="minorBidi"/>
          <w:b/>
          <w:bCs/>
          <w:sz w:val="18"/>
          <w:szCs w:val="18"/>
          <w:u w:val="single"/>
        </w:rPr>
        <w:t>EDGE</w:t>
      </w:r>
    </w:p>
    <w:p w14:paraId="5C9F1C54" w14:textId="2F58045F" w:rsidR="006F5D30" w:rsidRPr="00102BFF" w:rsidRDefault="00261231" w:rsidP="007834D8">
      <w:pPr>
        <w:spacing w:after="0" w:line="300" w:lineRule="atLeast"/>
        <w:jc w:val="both"/>
        <w:rPr>
          <w:rFonts w:asciiTheme="minorBidi" w:hAnsiTheme="minorBidi"/>
          <w:sz w:val="18"/>
          <w:szCs w:val="18"/>
        </w:rPr>
      </w:pPr>
      <w:r w:rsidRPr="00102BFF">
        <w:rPr>
          <w:rFonts w:asciiTheme="minorBidi" w:hAnsiTheme="minorBidi"/>
          <w:sz w:val="18"/>
          <w:szCs w:val="18"/>
        </w:rPr>
        <w:t>Acerca de EDGE Lanzado en noviembre de 2019, EDGE de los EAU es uno de los principales grupos mundiales de tecnología avanzada, creado para desarrollar soluciones ágiles, audaces y disruptivas para defensa y más allá, y para ser un catalizador de cambio y transformación. Está dedicado a llevar al mercado innovaciones, productos y servicios revolucionarios con mayor rapidez y eficiencia, posicionando a los EAU como un centro global líder para las industrias del futuro, y creando caminos claros en el sector para que la próxima generación de talento altamente cualificado prospere. Con un enfoque en la adopción de tecnologías de la 4ª Revolución Industrial, EDGE impulsa el desarrollo de capacidades soberanas para la exportación global y la preservación de la seguridad nacional, trabajando con operadores de primera línea, socios internacionales y adoptando tecnologías avanzadas como capacidades autónomas, sistemas ciberfísicos, sistemas de propulsión avanzada, robótica y materiales inteligentes. EDGE integra I+D, tecnologías emergentes, transformación digital e innovaciones del mercado comercial con capacidades militares para desarrollar soluciones disruptivas adaptadas a los requisitos específicos de sus clientes. Con sede en Abu Dabi, capital de los EAU, EDGE agrupa más de 35 entidades en cinco núcleos.</w:t>
      </w:r>
    </w:p>
    <w:p w14:paraId="1C6F8E6E" w14:textId="77777777" w:rsidR="00261231" w:rsidRPr="00102BFF" w:rsidRDefault="00261231" w:rsidP="007834D8">
      <w:pPr>
        <w:spacing w:after="0" w:line="300" w:lineRule="atLeast"/>
        <w:jc w:val="both"/>
        <w:rPr>
          <w:rFonts w:asciiTheme="minorBidi" w:hAnsiTheme="minorBidi"/>
          <w:b/>
          <w:bCs/>
          <w:sz w:val="18"/>
          <w:szCs w:val="18"/>
          <w:u w:val="single"/>
        </w:rPr>
      </w:pPr>
    </w:p>
    <w:p w14:paraId="21DA824B" w14:textId="17D2AA89" w:rsidR="00B3351D" w:rsidRPr="00102BFF" w:rsidRDefault="00261231" w:rsidP="007834D8">
      <w:pPr>
        <w:spacing w:after="0" w:line="300" w:lineRule="atLeast"/>
        <w:jc w:val="both"/>
        <w:rPr>
          <w:rFonts w:asciiTheme="minorBidi" w:hAnsiTheme="minorBidi"/>
          <w:b/>
          <w:bCs/>
          <w:sz w:val="18"/>
          <w:szCs w:val="18"/>
          <w:u w:val="single"/>
        </w:rPr>
      </w:pPr>
      <w:r w:rsidRPr="00102BFF">
        <w:rPr>
          <w:rFonts w:asciiTheme="minorBidi" w:hAnsiTheme="minorBidi"/>
          <w:b/>
          <w:bCs/>
          <w:sz w:val="18"/>
          <w:szCs w:val="18"/>
          <w:u w:val="single"/>
        </w:rPr>
        <w:t>Acerca de</w:t>
      </w:r>
      <w:r w:rsidR="00B3351D" w:rsidRPr="00102BFF">
        <w:rPr>
          <w:rFonts w:asciiTheme="minorBidi" w:hAnsiTheme="minorBidi"/>
          <w:b/>
          <w:bCs/>
          <w:sz w:val="18"/>
          <w:szCs w:val="18"/>
          <w:u w:val="single"/>
        </w:rPr>
        <w:t xml:space="preserve"> Indra Group</w:t>
      </w:r>
    </w:p>
    <w:p w14:paraId="6235E3BD" w14:textId="1FD6C5B3" w:rsidR="006F5D30" w:rsidRPr="00102BFF" w:rsidRDefault="00C35C6D" w:rsidP="00C35C6D">
      <w:pPr>
        <w:spacing w:after="0" w:line="300" w:lineRule="atLeast"/>
        <w:jc w:val="both"/>
        <w:rPr>
          <w:rFonts w:asciiTheme="minorBidi" w:hAnsiTheme="minorBidi"/>
          <w:sz w:val="18"/>
          <w:szCs w:val="18"/>
        </w:rPr>
      </w:pPr>
      <w:r w:rsidRPr="00102BFF">
        <w:rPr>
          <w:rFonts w:asciiTheme="minorBidi" w:hAnsiTheme="minorBidi"/>
          <w:sz w:val="18"/>
          <w:szCs w:val="18"/>
        </w:rPr>
        <w:t xml:space="preserve">Indra Group (www.indracompany.com) es la multinacional española de referencia y una de las principales compañías de Europa de defensa y tecnologías avanzadas. Tiene una posición de liderazgo en los negocios de defensa, espacio, gestión del tráfico aéreo, movilidad y Tecnologías de la Información, a través de Minsait, e integra en IndraMind sus capacidades de IA soberana, ciberseguridad y ciberdefensa. Indra Group impulsa un futuro más seguro y conectado a través de soluciones innovadoras, relaciones de confianza y el mejor talento. La sostenibilidad forma parte de su </w:t>
      </w:r>
      <w:r w:rsidRPr="00102BFF">
        <w:rPr>
          <w:rFonts w:asciiTheme="minorBidi" w:hAnsiTheme="minorBidi"/>
          <w:sz w:val="18"/>
          <w:szCs w:val="18"/>
        </w:rPr>
        <w:lastRenderedPageBreak/>
        <w:t>estrategia y de su cultura, para dar respuesta a los retos sociales y ambientales presentes y futuros. A cierre del ejercicio 2024, Indra Group Comunicado de prensa Comunicación y Relaciones con los Medios tuvo unos ingresos de 4.843 millones de euros, presencia local en 46 países y operaciones comerciales en más de 140 países.</w:t>
      </w:r>
    </w:p>
    <w:p w14:paraId="603DC3DD" w14:textId="77777777" w:rsidR="00C35C6D" w:rsidRPr="00102BFF" w:rsidRDefault="00C35C6D" w:rsidP="007834D8">
      <w:pPr>
        <w:spacing w:after="0" w:line="300" w:lineRule="atLeast"/>
        <w:rPr>
          <w:rFonts w:asciiTheme="minorBidi" w:hAnsiTheme="minorBidi"/>
          <w:b/>
          <w:bCs/>
          <w:sz w:val="18"/>
          <w:szCs w:val="18"/>
        </w:rPr>
      </w:pPr>
    </w:p>
    <w:p w14:paraId="4F32BB39" w14:textId="76D4E777" w:rsidR="00FA02B6" w:rsidRPr="00102BFF" w:rsidRDefault="006D2892" w:rsidP="007834D8">
      <w:pPr>
        <w:spacing w:after="0" w:line="300" w:lineRule="atLeast"/>
        <w:rPr>
          <w:rFonts w:asciiTheme="minorBidi" w:hAnsiTheme="minorBidi"/>
          <w:b/>
          <w:bCs/>
          <w:sz w:val="18"/>
          <w:szCs w:val="18"/>
        </w:rPr>
      </w:pPr>
      <w:r w:rsidRPr="00102BFF">
        <w:rPr>
          <w:rFonts w:asciiTheme="minorBidi" w:hAnsiTheme="minorBidi"/>
          <w:b/>
          <w:bCs/>
          <w:sz w:val="18"/>
          <w:szCs w:val="18"/>
        </w:rPr>
        <w:t>Para consultas de prensa, póngase en contacto con:</w:t>
      </w:r>
    </w:p>
    <w:p w14:paraId="60CEADE0" w14:textId="77777777" w:rsidR="006F5D30" w:rsidRPr="00102BFF" w:rsidRDefault="006F5D30" w:rsidP="007834D8">
      <w:pPr>
        <w:spacing w:after="0" w:line="300" w:lineRule="atLeast"/>
        <w:rPr>
          <w:rFonts w:asciiTheme="minorBidi" w:hAnsiTheme="minorBidi"/>
          <w:b/>
          <w:bCs/>
          <w:sz w:val="18"/>
          <w:szCs w:val="18"/>
        </w:rPr>
      </w:pPr>
    </w:p>
    <w:p w14:paraId="0F1DC49F" w14:textId="613F9F49" w:rsidR="00C14FD9" w:rsidRPr="00E306A3" w:rsidRDefault="00B3351D" w:rsidP="007834D8">
      <w:pPr>
        <w:spacing w:after="0" w:line="300" w:lineRule="atLeast"/>
        <w:rPr>
          <w:rFonts w:asciiTheme="minorBidi" w:hAnsiTheme="minorBidi"/>
          <w:b/>
          <w:bCs/>
          <w:sz w:val="18"/>
          <w:szCs w:val="18"/>
          <w:lang w:val="en-US"/>
        </w:rPr>
      </w:pPr>
      <w:r w:rsidRPr="00E306A3">
        <w:rPr>
          <w:rFonts w:asciiTheme="minorBidi" w:hAnsiTheme="minorBidi"/>
          <w:b/>
          <w:bCs/>
          <w:sz w:val="18"/>
          <w:szCs w:val="18"/>
          <w:lang w:val="en-US"/>
        </w:rPr>
        <w:t xml:space="preserve">Indra </w:t>
      </w:r>
      <w:r w:rsidR="00C14FD9" w:rsidRPr="00E306A3">
        <w:rPr>
          <w:rFonts w:asciiTheme="minorBidi" w:hAnsiTheme="minorBidi"/>
          <w:b/>
          <w:bCs/>
          <w:sz w:val="18"/>
          <w:szCs w:val="18"/>
          <w:lang w:val="en-US"/>
        </w:rPr>
        <w:t xml:space="preserve">Group </w:t>
      </w:r>
      <w:r w:rsidRPr="00E306A3">
        <w:rPr>
          <w:rFonts w:asciiTheme="minorBidi" w:hAnsiTheme="minorBidi"/>
          <w:b/>
          <w:bCs/>
          <w:sz w:val="18"/>
          <w:szCs w:val="18"/>
          <w:lang w:val="en-US"/>
        </w:rPr>
        <w:t>Press Office</w:t>
      </w:r>
      <w:r w:rsidR="00C14FD9" w:rsidRPr="00E306A3">
        <w:rPr>
          <w:rFonts w:asciiTheme="minorBidi" w:hAnsiTheme="minorBidi"/>
          <w:b/>
          <w:bCs/>
          <w:sz w:val="18"/>
          <w:szCs w:val="18"/>
          <w:lang w:val="en-US"/>
        </w:rPr>
        <w:tab/>
      </w:r>
      <w:r w:rsidR="00C14FD9" w:rsidRPr="00E306A3">
        <w:rPr>
          <w:rFonts w:asciiTheme="minorBidi" w:hAnsiTheme="minorBidi"/>
          <w:b/>
          <w:bCs/>
          <w:sz w:val="18"/>
          <w:szCs w:val="18"/>
          <w:lang w:val="en-US"/>
        </w:rPr>
        <w:tab/>
      </w:r>
      <w:r w:rsidR="00C14FD9" w:rsidRPr="00E306A3">
        <w:rPr>
          <w:rFonts w:asciiTheme="minorBidi" w:hAnsiTheme="minorBidi"/>
          <w:b/>
          <w:bCs/>
          <w:sz w:val="18"/>
          <w:szCs w:val="18"/>
          <w:lang w:val="en-US"/>
        </w:rPr>
        <w:tab/>
      </w:r>
      <w:r w:rsidR="00C14FD9" w:rsidRPr="00E306A3">
        <w:rPr>
          <w:rFonts w:asciiTheme="minorBidi" w:hAnsiTheme="minorBidi"/>
          <w:b/>
          <w:bCs/>
          <w:sz w:val="18"/>
          <w:szCs w:val="18"/>
          <w:lang w:val="en-US"/>
        </w:rPr>
        <w:tab/>
      </w:r>
      <w:r w:rsidR="00C14FD9" w:rsidRPr="00E306A3">
        <w:rPr>
          <w:rFonts w:asciiTheme="minorBidi" w:hAnsiTheme="minorBidi"/>
          <w:b/>
          <w:bCs/>
          <w:sz w:val="18"/>
          <w:szCs w:val="18"/>
          <w:lang w:val="en-US"/>
        </w:rPr>
        <w:tab/>
        <w:t xml:space="preserve">EDGE Group Press Office </w:t>
      </w:r>
    </w:p>
    <w:p w14:paraId="180FE980" w14:textId="3DF8982C" w:rsidR="00B3351D" w:rsidRPr="00102BFF" w:rsidRDefault="00C14FD9" w:rsidP="007834D8">
      <w:pPr>
        <w:spacing w:after="0" w:line="300" w:lineRule="atLeast"/>
        <w:rPr>
          <w:rFonts w:asciiTheme="minorBidi" w:hAnsiTheme="minorBidi"/>
          <w:sz w:val="18"/>
          <w:szCs w:val="18"/>
        </w:rPr>
      </w:pPr>
      <w:r w:rsidRPr="00102BFF">
        <w:rPr>
          <w:rFonts w:asciiTheme="minorBidi" w:hAnsiTheme="minorBidi"/>
          <w:sz w:val="18"/>
          <w:szCs w:val="18"/>
        </w:rPr>
        <w:t>Rafael Moreno</w:t>
      </w:r>
    </w:p>
    <w:p w14:paraId="5445FF12" w14:textId="43C4AA33" w:rsidR="00C14FD9" w:rsidRPr="00102BFF" w:rsidRDefault="00C14FD9" w:rsidP="007834D8">
      <w:pPr>
        <w:spacing w:after="0" w:line="300" w:lineRule="atLeast"/>
        <w:rPr>
          <w:rFonts w:asciiTheme="minorBidi" w:hAnsiTheme="minorBidi"/>
          <w:sz w:val="18"/>
          <w:szCs w:val="18"/>
          <w:u w:val="single"/>
        </w:rPr>
      </w:pPr>
      <w:hyperlink r:id="rId14" w:history="1">
        <w:r w:rsidRPr="00102BFF">
          <w:rPr>
            <w:rStyle w:val="Hipervnculo"/>
            <w:rFonts w:asciiTheme="minorBidi" w:hAnsiTheme="minorBidi"/>
            <w:sz w:val="18"/>
            <w:szCs w:val="18"/>
          </w:rPr>
          <w:t>rmorenoi@indra.es</w:t>
        </w:r>
      </w:hyperlink>
      <w:r w:rsidRPr="00102BFF">
        <w:rPr>
          <w:rFonts w:asciiTheme="minorBidi" w:hAnsiTheme="minorBidi"/>
          <w:sz w:val="18"/>
          <w:szCs w:val="18"/>
        </w:rPr>
        <w:tab/>
      </w:r>
      <w:r w:rsidRPr="00102BFF">
        <w:rPr>
          <w:rFonts w:asciiTheme="minorBidi" w:hAnsiTheme="minorBidi"/>
          <w:sz w:val="18"/>
          <w:szCs w:val="18"/>
        </w:rPr>
        <w:tab/>
      </w:r>
      <w:r w:rsidRPr="00102BFF">
        <w:rPr>
          <w:rFonts w:asciiTheme="minorBidi" w:hAnsiTheme="minorBidi"/>
          <w:sz w:val="18"/>
          <w:szCs w:val="18"/>
        </w:rPr>
        <w:tab/>
      </w:r>
      <w:r w:rsidRPr="00102BFF">
        <w:rPr>
          <w:rFonts w:asciiTheme="minorBidi" w:hAnsiTheme="minorBidi"/>
          <w:sz w:val="18"/>
          <w:szCs w:val="18"/>
        </w:rPr>
        <w:tab/>
      </w:r>
      <w:r w:rsidRPr="00102BFF">
        <w:rPr>
          <w:rFonts w:asciiTheme="minorBidi" w:hAnsiTheme="minorBidi"/>
          <w:sz w:val="18"/>
          <w:szCs w:val="18"/>
        </w:rPr>
        <w:tab/>
        <w:t xml:space="preserve"> </w:t>
      </w:r>
      <w:hyperlink r:id="rId15" w:history="1">
        <w:r w:rsidRPr="00102BFF">
          <w:rPr>
            <w:rStyle w:val="Hipervnculo"/>
            <w:rFonts w:asciiTheme="minorBidi" w:hAnsiTheme="minorBidi"/>
            <w:sz w:val="18"/>
            <w:szCs w:val="18"/>
          </w:rPr>
          <w:t>media@edgegroup.ae</w:t>
        </w:r>
      </w:hyperlink>
    </w:p>
    <w:p w14:paraId="6C274755" w14:textId="2AB432CF" w:rsidR="00C14FD9" w:rsidRPr="00B778CF" w:rsidRDefault="00C14FD9" w:rsidP="007834D8">
      <w:pPr>
        <w:spacing w:after="0" w:line="300" w:lineRule="atLeast"/>
        <w:rPr>
          <w:rFonts w:asciiTheme="minorBidi" w:hAnsiTheme="minorBidi"/>
          <w:sz w:val="18"/>
          <w:szCs w:val="18"/>
          <w:lang w:val="en-GB"/>
        </w:rPr>
      </w:pPr>
      <w:r w:rsidRPr="00102BFF">
        <w:rPr>
          <w:rFonts w:asciiTheme="minorBidi" w:hAnsiTheme="minorBidi"/>
          <w:sz w:val="18"/>
          <w:szCs w:val="18"/>
        </w:rPr>
        <w:t xml:space="preserve">+34 696 39 70 40 </w:t>
      </w:r>
      <w:r w:rsidRPr="00102BFF">
        <w:rPr>
          <w:rFonts w:asciiTheme="minorBidi" w:hAnsiTheme="minorBidi"/>
          <w:sz w:val="18"/>
          <w:szCs w:val="18"/>
        </w:rPr>
        <w:tab/>
      </w:r>
      <w:r w:rsidRPr="00102BFF">
        <w:rPr>
          <w:rFonts w:asciiTheme="minorBidi" w:hAnsiTheme="minorBidi"/>
          <w:sz w:val="18"/>
          <w:szCs w:val="18"/>
        </w:rPr>
        <w:tab/>
      </w:r>
      <w:r w:rsidRPr="00102BFF">
        <w:rPr>
          <w:rFonts w:asciiTheme="minorBidi" w:hAnsiTheme="minorBidi"/>
          <w:sz w:val="18"/>
          <w:szCs w:val="18"/>
        </w:rPr>
        <w:tab/>
      </w:r>
      <w:r w:rsidRPr="00102BFF">
        <w:rPr>
          <w:rFonts w:asciiTheme="minorBidi" w:hAnsiTheme="minorBidi"/>
          <w:sz w:val="18"/>
          <w:szCs w:val="18"/>
        </w:rPr>
        <w:tab/>
      </w:r>
      <w:r w:rsidRPr="00102BFF">
        <w:rPr>
          <w:rFonts w:asciiTheme="minorBidi" w:hAnsiTheme="minorBidi"/>
          <w:sz w:val="18"/>
          <w:szCs w:val="18"/>
        </w:rPr>
        <w:tab/>
        <w:t>+971 52 220 2930; +971 55 358 4520</w:t>
      </w:r>
    </w:p>
    <w:sectPr w:rsidR="00C14FD9" w:rsidRPr="00B778C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DA93" w14:textId="77777777" w:rsidR="00917750" w:rsidRPr="00102BFF" w:rsidRDefault="00917750" w:rsidP="0016319A">
      <w:pPr>
        <w:spacing w:after="0" w:line="240" w:lineRule="auto"/>
      </w:pPr>
      <w:r w:rsidRPr="00102BFF">
        <w:separator/>
      </w:r>
    </w:p>
  </w:endnote>
  <w:endnote w:type="continuationSeparator" w:id="0">
    <w:p w14:paraId="53744154" w14:textId="77777777" w:rsidR="00917750" w:rsidRPr="00102BFF" w:rsidRDefault="00917750" w:rsidP="0016319A">
      <w:pPr>
        <w:spacing w:after="0" w:line="240" w:lineRule="auto"/>
      </w:pPr>
      <w:r w:rsidRPr="00102B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CB05F" w14:textId="1CE6EF47" w:rsidR="00F27922" w:rsidRPr="00102BFF" w:rsidRDefault="00104807" w:rsidP="00104807">
    <w:pPr>
      <w:pStyle w:val="Piedepgina"/>
      <w:jc w:val="center"/>
    </w:pPr>
    <w:r w:rsidRPr="00102BFF">
      <w:rPr>
        <w:rFonts w:ascii="Aptos" w:hAnsi="Aptos"/>
        <w:lang w:eastAsia="en-GB"/>
      </w:rPr>
      <w:fldChar w:fldCharType="begin" w:fldLock="1"/>
    </w:r>
    <w:r w:rsidRPr="00102BFF">
      <w:rPr>
        <w:rFonts w:ascii="Aptos" w:hAnsi="Aptos"/>
        <w:lang w:eastAsia="en-GB"/>
      </w:rPr>
      <w:instrText xml:space="preserve"> DOCPROPERTY bjFooterEvenPageDocProperty \* MERGEFORMAT </w:instrText>
    </w:r>
    <w:r w:rsidRPr="00102BFF">
      <w:rPr>
        <w:rFonts w:ascii="Aptos" w:hAnsi="Aptos"/>
        <w:lang w:eastAsia="en-GB"/>
      </w:rPr>
      <w:fldChar w:fldCharType="separate"/>
    </w:r>
    <w:r w:rsidRPr="00102BFF">
      <w:rPr>
        <w:rFonts w:ascii="Arial" w:hAnsi="Arial" w:cs="Arial"/>
        <w:b/>
        <w:color w:val="00B050"/>
        <w:sz w:val="20"/>
        <w:szCs w:val="20"/>
        <w:lang w:eastAsia="en-GB"/>
      </w:rPr>
      <w:t>PUBLIC</w:t>
    </w:r>
    <w:r w:rsidRPr="00102BFF">
      <w:rPr>
        <w:rFonts w:ascii="Arial" w:hAnsi="Arial" w:cs="Arial"/>
        <w:b/>
        <w:color w:val="0000FF"/>
        <w:sz w:val="20"/>
        <w:szCs w:val="20"/>
        <w:lang w:eastAsia="en-GB"/>
      </w:rPr>
      <w:t xml:space="preserve"> </w:t>
    </w:r>
    <w:r w:rsidRPr="00102BFF">
      <w:rPr>
        <w:rFonts w:ascii="Aptos" w:hAnsi="Aptos"/>
        <w:lang w:eastAsia="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1557" w14:textId="119A74B3" w:rsidR="00F27922" w:rsidRPr="00102BFF" w:rsidRDefault="00F27922" w:rsidP="00104807">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F78F" w14:textId="77DF00F5" w:rsidR="00F27922" w:rsidRPr="00102BFF" w:rsidRDefault="00104807" w:rsidP="00104807">
    <w:pPr>
      <w:pStyle w:val="Piedepgina"/>
      <w:jc w:val="center"/>
    </w:pPr>
    <w:r w:rsidRPr="00102BFF">
      <w:rPr>
        <w:rFonts w:ascii="Aptos" w:hAnsi="Aptos"/>
        <w:lang w:eastAsia="en-GB"/>
      </w:rPr>
      <w:fldChar w:fldCharType="begin" w:fldLock="1"/>
    </w:r>
    <w:r w:rsidRPr="00102BFF">
      <w:rPr>
        <w:rFonts w:ascii="Aptos" w:hAnsi="Aptos"/>
        <w:lang w:eastAsia="en-GB"/>
      </w:rPr>
      <w:instrText xml:space="preserve"> DOCPROPERTY bjFooterFirstPageDocProperty \* MERGEFORMAT </w:instrText>
    </w:r>
    <w:r w:rsidRPr="00102BFF">
      <w:rPr>
        <w:rFonts w:ascii="Aptos" w:hAnsi="Aptos"/>
        <w:lang w:eastAsia="en-GB"/>
      </w:rPr>
      <w:fldChar w:fldCharType="separate"/>
    </w:r>
    <w:r w:rsidRPr="00102BFF">
      <w:rPr>
        <w:rFonts w:ascii="Arial" w:hAnsi="Arial" w:cs="Arial"/>
        <w:b/>
        <w:color w:val="00B050"/>
        <w:sz w:val="20"/>
        <w:szCs w:val="20"/>
        <w:lang w:eastAsia="en-GB"/>
      </w:rPr>
      <w:t>PUBLIC</w:t>
    </w:r>
    <w:r w:rsidRPr="00102BFF">
      <w:rPr>
        <w:rFonts w:ascii="Arial" w:hAnsi="Arial" w:cs="Arial"/>
        <w:b/>
        <w:color w:val="0000FF"/>
        <w:sz w:val="20"/>
        <w:szCs w:val="20"/>
        <w:lang w:eastAsia="en-GB"/>
      </w:rPr>
      <w:t xml:space="preserve"> </w:t>
    </w:r>
    <w:r w:rsidRPr="00102BFF">
      <w:rPr>
        <w:rFonts w:ascii="Aptos" w:hAnsi="Aptos"/>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01A75" w14:textId="77777777" w:rsidR="00917750" w:rsidRPr="00102BFF" w:rsidRDefault="00917750" w:rsidP="0016319A">
      <w:pPr>
        <w:spacing w:after="0" w:line="240" w:lineRule="auto"/>
      </w:pPr>
      <w:r w:rsidRPr="00102BFF">
        <w:separator/>
      </w:r>
    </w:p>
  </w:footnote>
  <w:footnote w:type="continuationSeparator" w:id="0">
    <w:p w14:paraId="73FDB2A5" w14:textId="77777777" w:rsidR="00917750" w:rsidRPr="00102BFF" w:rsidRDefault="00917750" w:rsidP="0016319A">
      <w:pPr>
        <w:spacing w:after="0" w:line="240" w:lineRule="auto"/>
      </w:pPr>
      <w:r w:rsidRPr="00102B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2370" w14:textId="77777777" w:rsidR="005F45AA" w:rsidRPr="00102BFF" w:rsidRDefault="005F45A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1E84" w14:textId="6A9E61C1" w:rsidR="00030781" w:rsidRPr="00102BFF" w:rsidRDefault="0083736E">
    <w:pPr>
      <w:pStyle w:val="Encabezado"/>
    </w:pPr>
    <w:r w:rsidRPr="00102BFF">
      <w:rPr>
        <w:noProof/>
        <w:lang w:eastAsia="es-ES"/>
      </w:rPr>
      <w:drawing>
        <wp:anchor distT="0" distB="0" distL="114300" distR="114300" simplePos="0" relativeHeight="251660288" behindDoc="0" locked="0" layoutInCell="1" allowOverlap="1" wp14:anchorId="59192BF0" wp14:editId="002DAFA7">
          <wp:simplePos x="0" y="0"/>
          <wp:positionH relativeFrom="column">
            <wp:posOffset>3922836</wp:posOffset>
          </wp:positionH>
          <wp:positionV relativeFrom="paragraph">
            <wp:posOffset>-44450</wp:posOffset>
          </wp:positionV>
          <wp:extent cx="1904996" cy="412750"/>
          <wp:effectExtent l="0" t="0" r="635" b="6350"/>
          <wp:wrapNone/>
          <wp:docPr id="13707179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910797" cy="414007"/>
                  </a:xfrm>
                  <a:prstGeom prst="rect">
                    <a:avLst/>
                  </a:prstGeom>
                </pic:spPr>
              </pic:pic>
            </a:graphicData>
          </a:graphic>
          <wp14:sizeRelH relativeFrom="margin">
            <wp14:pctWidth>0</wp14:pctWidth>
          </wp14:sizeRelH>
          <wp14:sizeRelV relativeFrom="margin">
            <wp14:pctHeight>0</wp14:pctHeight>
          </wp14:sizeRelV>
        </wp:anchor>
      </w:drawing>
    </w:r>
    <w:r w:rsidR="00061C5B" w:rsidRPr="00102BFF">
      <w:rPr>
        <w:noProof/>
        <w:lang w:eastAsia="en-GB"/>
      </w:rPr>
      <w:drawing>
        <wp:anchor distT="0" distB="0" distL="114300" distR="114300" simplePos="0" relativeHeight="251659264" behindDoc="1" locked="0" layoutInCell="1" allowOverlap="1" wp14:anchorId="058402A3" wp14:editId="6C9BF32D">
          <wp:simplePos x="0" y="0"/>
          <wp:positionH relativeFrom="margin">
            <wp:posOffset>552</wp:posOffset>
          </wp:positionH>
          <wp:positionV relativeFrom="page">
            <wp:posOffset>228600</wp:posOffset>
          </wp:positionV>
          <wp:extent cx="946785" cy="640715"/>
          <wp:effectExtent l="0" t="0" r="5715" b="6985"/>
          <wp:wrapTopAndBottom/>
          <wp:docPr id="1280579557" name="Picture 1280579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6785" cy="6407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0671" w14:textId="77777777" w:rsidR="005F45AA" w:rsidRPr="00102BFF" w:rsidRDefault="005F45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F21"/>
    <w:multiLevelType w:val="hybridMultilevel"/>
    <w:tmpl w:val="BBD46D8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0A3B361A"/>
    <w:multiLevelType w:val="multilevel"/>
    <w:tmpl w:val="8BA8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13826"/>
    <w:multiLevelType w:val="hybridMultilevel"/>
    <w:tmpl w:val="AC7CBF2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23D559B6"/>
    <w:multiLevelType w:val="hybridMultilevel"/>
    <w:tmpl w:val="E7E28F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035F6"/>
    <w:multiLevelType w:val="hybridMultilevel"/>
    <w:tmpl w:val="9D3C8F4C"/>
    <w:lvl w:ilvl="0" w:tplc="D00628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C23C8"/>
    <w:multiLevelType w:val="hybridMultilevel"/>
    <w:tmpl w:val="F55A3E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7A2967"/>
    <w:multiLevelType w:val="multilevel"/>
    <w:tmpl w:val="30942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18165E"/>
    <w:multiLevelType w:val="multilevel"/>
    <w:tmpl w:val="A8B0D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2E7D32"/>
    <w:multiLevelType w:val="multilevel"/>
    <w:tmpl w:val="91A25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396296"/>
    <w:multiLevelType w:val="multilevel"/>
    <w:tmpl w:val="BD20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A24AF"/>
    <w:multiLevelType w:val="multilevel"/>
    <w:tmpl w:val="0B66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12E75"/>
    <w:multiLevelType w:val="hybridMultilevel"/>
    <w:tmpl w:val="D7E290E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2" w15:restartNumberingAfterBreak="0">
    <w:nsid w:val="59880F7F"/>
    <w:multiLevelType w:val="hybridMultilevel"/>
    <w:tmpl w:val="633A3DC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3" w15:restartNumberingAfterBreak="0">
    <w:nsid w:val="5A3734C3"/>
    <w:multiLevelType w:val="hybridMultilevel"/>
    <w:tmpl w:val="CD6C30A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4" w15:restartNumberingAfterBreak="0">
    <w:nsid w:val="71D42618"/>
    <w:multiLevelType w:val="hybridMultilevel"/>
    <w:tmpl w:val="3E72ECE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5" w15:restartNumberingAfterBreak="0">
    <w:nsid w:val="71E411B6"/>
    <w:multiLevelType w:val="multilevel"/>
    <w:tmpl w:val="6AA47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746A52"/>
    <w:multiLevelType w:val="multilevel"/>
    <w:tmpl w:val="184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171743">
    <w:abstractNumId w:val="4"/>
  </w:num>
  <w:num w:numId="2" w16cid:durableId="1918400887">
    <w:abstractNumId w:val="3"/>
  </w:num>
  <w:num w:numId="3" w16cid:durableId="1415325641">
    <w:abstractNumId w:val="5"/>
  </w:num>
  <w:num w:numId="4" w16cid:durableId="942810200">
    <w:abstractNumId w:val="12"/>
  </w:num>
  <w:num w:numId="5" w16cid:durableId="1352796755">
    <w:abstractNumId w:val="7"/>
  </w:num>
  <w:num w:numId="6" w16cid:durableId="440346515">
    <w:abstractNumId w:val="1"/>
  </w:num>
  <w:num w:numId="7" w16cid:durableId="125703759">
    <w:abstractNumId w:val="6"/>
  </w:num>
  <w:num w:numId="8" w16cid:durableId="331838792">
    <w:abstractNumId w:val="9"/>
  </w:num>
  <w:num w:numId="9" w16cid:durableId="845369018">
    <w:abstractNumId w:val="15"/>
  </w:num>
  <w:num w:numId="10" w16cid:durableId="1910847914">
    <w:abstractNumId w:val="10"/>
  </w:num>
  <w:num w:numId="11" w16cid:durableId="2030255508">
    <w:abstractNumId w:val="8"/>
  </w:num>
  <w:num w:numId="12" w16cid:durableId="517887803">
    <w:abstractNumId w:val="16"/>
  </w:num>
  <w:num w:numId="13" w16cid:durableId="1821460941">
    <w:abstractNumId w:val="0"/>
  </w:num>
  <w:num w:numId="14" w16cid:durableId="1799496153">
    <w:abstractNumId w:val="11"/>
  </w:num>
  <w:num w:numId="15" w16cid:durableId="815415485">
    <w:abstractNumId w:val="13"/>
  </w:num>
  <w:num w:numId="16" w16cid:durableId="582644600">
    <w:abstractNumId w:val="2"/>
  </w:num>
  <w:num w:numId="17" w16cid:durableId="5319640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9A"/>
    <w:rsid w:val="00002BE3"/>
    <w:rsid w:val="00014C3A"/>
    <w:rsid w:val="00015F1F"/>
    <w:rsid w:val="000200AB"/>
    <w:rsid w:val="00023A34"/>
    <w:rsid w:val="00027EE8"/>
    <w:rsid w:val="00030781"/>
    <w:rsid w:val="00034EAA"/>
    <w:rsid w:val="00040075"/>
    <w:rsid w:val="000403E3"/>
    <w:rsid w:val="00044BCE"/>
    <w:rsid w:val="00045BE3"/>
    <w:rsid w:val="00050950"/>
    <w:rsid w:val="00051501"/>
    <w:rsid w:val="00053F9A"/>
    <w:rsid w:val="0006097A"/>
    <w:rsid w:val="00061C5B"/>
    <w:rsid w:val="00062992"/>
    <w:rsid w:val="00067D12"/>
    <w:rsid w:val="0007076F"/>
    <w:rsid w:val="00074DB6"/>
    <w:rsid w:val="000761C8"/>
    <w:rsid w:val="0008327A"/>
    <w:rsid w:val="00084C6D"/>
    <w:rsid w:val="00086CED"/>
    <w:rsid w:val="000A2EAA"/>
    <w:rsid w:val="000A66BC"/>
    <w:rsid w:val="000B1FDE"/>
    <w:rsid w:val="000C135D"/>
    <w:rsid w:val="000C3982"/>
    <w:rsid w:val="000C3C9B"/>
    <w:rsid w:val="000C73E6"/>
    <w:rsid w:val="000D2AD4"/>
    <w:rsid w:val="000D3CC9"/>
    <w:rsid w:val="000D488A"/>
    <w:rsid w:val="000E2DDC"/>
    <w:rsid w:val="000E5FA6"/>
    <w:rsid w:val="000E6D35"/>
    <w:rsid w:val="000F3AE5"/>
    <w:rsid w:val="000F4554"/>
    <w:rsid w:val="000F7109"/>
    <w:rsid w:val="000F736F"/>
    <w:rsid w:val="00100468"/>
    <w:rsid w:val="00102BFF"/>
    <w:rsid w:val="00103E3C"/>
    <w:rsid w:val="0010443B"/>
    <w:rsid w:val="00104807"/>
    <w:rsid w:val="00110FC8"/>
    <w:rsid w:val="00112458"/>
    <w:rsid w:val="00112D9B"/>
    <w:rsid w:val="001140D0"/>
    <w:rsid w:val="0011521D"/>
    <w:rsid w:val="0012104B"/>
    <w:rsid w:val="00123C8C"/>
    <w:rsid w:val="00134531"/>
    <w:rsid w:val="001371D9"/>
    <w:rsid w:val="001375AD"/>
    <w:rsid w:val="001421A0"/>
    <w:rsid w:val="00144B56"/>
    <w:rsid w:val="0014614A"/>
    <w:rsid w:val="00147984"/>
    <w:rsid w:val="0016164F"/>
    <w:rsid w:val="00162963"/>
    <w:rsid w:val="0016319A"/>
    <w:rsid w:val="001646B5"/>
    <w:rsid w:val="0016537D"/>
    <w:rsid w:val="00167F07"/>
    <w:rsid w:val="00173FBA"/>
    <w:rsid w:val="0017445B"/>
    <w:rsid w:val="001809CB"/>
    <w:rsid w:val="00183DA8"/>
    <w:rsid w:val="00184F49"/>
    <w:rsid w:val="00185CB2"/>
    <w:rsid w:val="00186DB0"/>
    <w:rsid w:val="00192B87"/>
    <w:rsid w:val="001A1968"/>
    <w:rsid w:val="001A77D0"/>
    <w:rsid w:val="001B1034"/>
    <w:rsid w:val="001B1D65"/>
    <w:rsid w:val="001B3789"/>
    <w:rsid w:val="001B4C16"/>
    <w:rsid w:val="001C2A0F"/>
    <w:rsid w:val="001C3C8D"/>
    <w:rsid w:val="001C5113"/>
    <w:rsid w:val="001C5C13"/>
    <w:rsid w:val="001C71C6"/>
    <w:rsid w:val="001C7571"/>
    <w:rsid w:val="001D26D0"/>
    <w:rsid w:val="001E0983"/>
    <w:rsid w:val="001E4729"/>
    <w:rsid w:val="001F3B5B"/>
    <w:rsid w:val="001F3EB4"/>
    <w:rsid w:val="001F5607"/>
    <w:rsid w:val="002020C8"/>
    <w:rsid w:val="00202E97"/>
    <w:rsid w:val="00214AFF"/>
    <w:rsid w:val="00216B97"/>
    <w:rsid w:val="00221A5C"/>
    <w:rsid w:val="00223D56"/>
    <w:rsid w:val="002248B8"/>
    <w:rsid w:val="00232125"/>
    <w:rsid w:val="00234D67"/>
    <w:rsid w:val="00244E1F"/>
    <w:rsid w:val="00246398"/>
    <w:rsid w:val="00246B84"/>
    <w:rsid w:val="00256D0B"/>
    <w:rsid w:val="00257E4D"/>
    <w:rsid w:val="00261231"/>
    <w:rsid w:val="00262098"/>
    <w:rsid w:val="00262200"/>
    <w:rsid w:val="00263979"/>
    <w:rsid w:val="002711B5"/>
    <w:rsid w:val="00273EB1"/>
    <w:rsid w:val="0027514D"/>
    <w:rsid w:val="00282542"/>
    <w:rsid w:val="00283629"/>
    <w:rsid w:val="00294FCA"/>
    <w:rsid w:val="002A03DB"/>
    <w:rsid w:val="002A1A22"/>
    <w:rsid w:val="002A29DD"/>
    <w:rsid w:val="002B26AD"/>
    <w:rsid w:val="002B534E"/>
    <w:rsid w:val="002B7BBF"/>
    <w:rsid w:val="002C162C"/>
    <w:rsid w:val="002C1E3F"/>
    <w:rsid w:val="002C3A7B"/>
    <w:rsid w:val="002C4945"/>
    <w:rsid w:val="002D02D1"/>
    <w:rsid w:val="002D0523"/>
    <w:rsid w:val="002D287D"/>
    <w:rsid w:val="002E38E7"/>
    <w:rsid w:val="002E3C22"/>
    <w:rsid w:val="00303F75"/>
    <w:rsid w:val="00311A0E"/>
    <w:rsid w:val="003131B3"/>
    <w:rsid w:val="00317D0E"/>
    <w:rsid w:val="003200E4"/>
    <w:rsid w:val="0032364F"/>
    <w:rsid w:val="003300B4"/>
    <w:rsid w:val="0033675F"/>
    <w:rsid w:val="00342DCA"/>
    <w:rsid w:val="0034663D"/>
    <w:rsid w:val="00347ED8"/>
    <w:rsid w:val="00347F04"/>
    <w:rsid w:val="0035102F"/>
    <w:rsid w:val="003528C6"/>
    <w:rsid w:val="0036454E"/>
    <w:rsid w:val="00367966"/>
    <w:rsid w:val="00384B9A"/>
    <w:rsid w:val="00387243"/>
    <w:rsid w:val="003908AC"/>
    <w:rsid w:val="00396D5A"/>
    <w:rsid w:val="003A74B9"/>
    <w:rsid w:val="003A75C4"/>
    <w:rsid w:val="003B3487"/>
    <w:rsid w:val="003B4466"/>
    <w:rsid w:val="003B6C42"/>
    <w:rsid w:val="003B7E89"/>
    <w:rsid w:val="003C0A62"/>
    <w:rsid w:val="003C0FDA"/>
    <w:rsid w:val="003C3B29"/>
    <w:rsid w:val="003C69AB"/>
    <w:rsid w:val="003D05D5"/>
    <w:rsid w:val="003D0809"/>
    <w:rsid w:val="003D0A7B"/>
    <w:rsid w:val="003D1635"/>
    <w:rsid w:val="003D2E95"/>
    <w:rsid w:val="003D5B2C"/>
    <w:rsid w:val="003E106A"/>
    <w:rsid w:val="003F0E0B"/>
    <w:rsid w:val="003F6731"/>
    <w:rsid w:val="003F6F01"/>
    <w:rsid w:val="004010E7"/>
    <w:rsid w:val="004068A5"/>
    <w:rsid w:val="00407265"/>
    <w:rsid w:val="00411319"/>
    <w:rsid w:val="00412F6A"/>
    <w:rsid w:val="00417E72"/>
    <w:rsid w:val="00420F7E"/>
    <w:rsid w:val="00421D4F"/>
    <w:rsid w:val="00424AF4"/>
    <w:rsid w:val="004278D1"/>
    <w:rsid w:val="00442A42"/>
    <w:rsid w:val="004467FF"/>
    <w:rsid w:val="00447167"/>
    <w:rsid w:val="0045101E"/>
    <w:rsid w:val="0045308B"/>
    <w:rsid w:val="004537DC"/>
    <w:rsid w:val="004545E6"/>
    <w:rsid w:val="004552B9"/>
    <w:rsid w:val="004572AE"/>
    <w:rsid w:val="0046453E"/>
    <w:rsid w:val="00473239"/>
    <w:rsid w:val="0048148B"/>
    <w:rsid w:val="00481BDA"/>
    <w:rsid w:val="00483731"/>
    <w:rsid w:val="00484AF4"/>
    <w:rsid w:val="00487411"/>
    <w:rsid w:val="00487D3C"/>
    <w:rsid w:val="004907AC"/>
    <w:rsid w:val="00493787"/>
    <w:rsid w:val="0049386C"/>
    <w:rsid w:val="004974CA"/>
    <w:rsid w:val="004A3907"/>
    <w:rsid w:val="004A7849"/>
    <w:rsid w:val="004A78A2"/>
    <w:rsid w:val="004B214A"/>
    <w:rsid w:val="004B2C04"/>
    <w:rsid w:val="004B711B"/>
    <w:rsid w:val="004C6746"/>
    <w:rsid w:val="004D5CA9"/>
    <w:rsid w:val="004D7A45"/>
    <w:rsid w:val="004D7EDD"/>
    <w:rsid w:val="004E42C7"/>
    <w:rsid w:val="004E5B30"/>
    <w:rsid w:val="004F1F19"/>
    <w:rsid w:val="004F4209"/>
    <w:rsid w:val="00512226"/>
    <w:rsid w:val="00513CC6"/>
    <w:rsid w:val="00513CEB"/>
    <w:rsid w:val="00522440"/>
    <w:rsid w:val="005234C0"/>
    <w:rsid w:val="00525ACD"/>
    <w:rsid w:val="00531B91"/>
    <w:rsid w:val="00531C95"/>
    <w:rsid w:val="005401A0"/>
    <w:rsid w:val="00550623"/>
    <w:rsid w:val="00552EE6"/>
    <w:rsid w:val="00552F2B"/>
    <w:rsid w:val="00553852"/>
    <w:rsid w:val="00554929"/>
    <w:rsid w:val="005717D0"/>
    <w:rsid w:val="00573AC3"/>
    <w:rsid w:val="005825FA"/>
    <w:rsid w:val="0058267D"/>
    <w:rsid w:val="00583E24"/>
    <w:rsid w:val="0058523F"/>
    <w:rsid w:val="0059521E"/>
    <w:rsid w:val="005A5BD2"/>
    <w:rsid w:val="005B3476"/>
    <w:rsid w:val="005B76BD"/>
    <w:rsid w:val="005C05B5"/>
    <w:rsid w:val="005C2165"/>
    <w:rsid w:val="005C2808"/>
    <w:rsid w:val="005E55E2"/>
    <w:rsid w:val="005F26EE"/>
    <w:rsid w:val="005F45AA"/>
    <w:rsid w:val="005F5194"/>
    <w:rsid w:val="005F54A4"/>
    <w:rsid w:val="005F673F"/>
    <w:rsid w:val="0060552A"/>
    <w:rsid w:val="00611206"/>
    <w:rsid w:val="0061406C"/>
    <w:rsid w:val="00614C47"/>
    <w:rsid w:val="00615128"/>
    <w:rsid w:val="00615972"/>
    <w:rsid w:val="00615E0A"/>
    <w:rsid w:val="006204E9"/>
    <w:rsid w:val="006274AF"/>
    <w:rsid w:val="0063019C"/>
    <w:rsid w:val="006306F5"/>
    <w:rsid w:val="00631453"/>
    <w:rsid w:val="0063630C"/>
    <w:rsid w:val="00641148"/>
    <w:rsid w:val="006505DC"/>
    <w:rsid w:val="00652B09"/>
    <w:rsid w:val="00653205"/>
    <w:rsid w:val="00667E29"/>
    <w:rsid w:val="00676AE6"/>
    <w:rsid w:val="00681331"/>
    <w:rsid w:val="006879EF"/>
    <w:rsid w:val="00694353"/>
    <w:rsid w:val="00695456"/>
    <w:rsid w:val="00696BF4"/>
    <w:rsid w:val="006A35A1"/>
    <w:rsid w:val="006B2068"/>
    <w:rsid w:val="006B7769"/>
    <w:rsid w:val="006C0FBF"/>
    <w:rsid w:val="006C5649"/>
    <w:rsid w:val="006C574E"/>
    <w:rsid w:val="006D2892"/>
    <w:rsid w:val="006E0CA7"/>
    <w:rsid w:val="006E1263"/>
    <w:rsid w:val="006F3E7D"/>
    <w:rsid w:val="006F5D30"/>
    <w:rsid w:val="006F6A9C"/>
    <w:rsid w:val="00700F2E"/>
    <w:rsid w:val="00703210"/>
    <w:rsid w:val="007078A7"/>
    <w:rsid w:val="007100E6"/>
    <w:rsid w:val="00713578"/>
    <w:rsid w:val="00714BB3"/>
    <w:rsid w:val="0071629A"/>
    <w:rsid w:val="00717253"/>
    <w:rsid w:val="00721A65"/>
    <w:rsid w:val="00722169"/>
    <w:rsid w:val="0072261C"/>
    <w:rsid w:val="00735441"/>
    <w:rsid w:val="00746D4C"/>
    <w:rsid w:val="00750F55"/>
    <w:rsid w:val="00755299"/>
    <w:rsid w:val="00764A4D"/>
    <w:rsid w:val="00766774"/>
    <w:rsid w:val="00772E38"/>
    <w:rsid w:val="00773DC6"/>
    <w:rsid w:val="007834D8"/>
    <w:rsid w:val="007835EF"/>
    <w:rsid w:val="0078456B"/>
    <w:rsid w:val="00791808"/>
    <w:rsid w:val="007924ED"/>
    <w:rsid w:val="007A12B7"/>
    <w:rsid w:val="007B7897"/>
    <w:rsid w:val="007B7C7A"/>
    <w:rsid w:val="007D2958"/>
    <w:rsid w:val="007E1702"/>
    <w:rsid w:val="007E1E42"/>
    <w:rsid w:val="007E5D99"/>
    <w:rsid w:val="007F33A5"/>
    <w:rsid w:val="0080383A"/>
    <w:rsid w:val="008045A7"/>
    <w:rsid w:val="00807B7F"/>
    <w:rsid w:val="00812B85"/>
    <w:rsid w:val="008156D1"/>
    <w:rsid w:val="00821BA9"/>
    <w:rsid w:val="008303ED"/>
    <w:rsid w:val="00831A64"/>
    <w:rsid w:val="008346C1"/>
    <w:rsid w:val="00835D8F"/>
    <w:rsid w:val="0083736E"/>
    <w:rsid w:val="008441F0"/>
    <w:rsid w:val="00846568"/>
    <w:rsid w:val="008466E3"/>
    <w:rsid w:val="0084775B"/>
    <w:rsid w:val="00852525"/>
    <w:rsid w:val="00856246"/>
    <w:rsid w:val="00860EEA"/>
    <w:rsid w:val="0086121B"/>
    <w:rsid w:val="00864B5D"/>
    <w:rsid w:val="008679E6"/>
    <w:rsid w:val="00874D98"/>
    <w:rsid w:val="008755A2"/>
    <w:rsid w:val="00881C06"/>
    <w:rsid w:val="00881D88"/>
    <w:rsid w:val="0089544F"/>
    <w:rsid w:val="008B2B01"/>
    <w:rsid w:val="008C0FA7"/>
    <w:rsid w:val="008C312C"/>
    <w:rsid w:val="008C37F2"/>
    <w:rsid w:val="008C4F6D"/>
    <w:rsid w:val="008C7045"/>
    <w:rsid w:val="008D323C"/>
    <w:rsid w:val="008D388F"/>
    <w:rsid w:val="008D4A70"/>
    <w:rsid w:val="008D4FC5"/>
    <w:rsid w:val="008F035B"/>
    <w:rsid w:val="008F0AC5"/>
    <w:rsid w:val="008F159E"/>
    <w:rsid w:val="008F35F6"/>
    <w:rsid w:val="008F5A04"/>
    <w:rsid w:val="009007F6"/>
    <w:rsid w:val="00901ADB"/>
    <w:rsid w:val="009042BA"/>
    <w:rsid w:val="0091022D"/>
    <w:rsid w:val="009119A2"/>
    <w:rsid w:val="00917750"/>
    <w:rsid w:val="009202F7"/>
    <w:rsid w:val="0092175B"/>
    <w:rsid w:val="009246F2"/>
    <w:rsid w:val="00924DFB"/>
    <w:rsid w:val="00933DA1"/>
    <w:rsid w:val="0093558E"/>
    <w:rsid w:val="00937606"/>
    <w:rsid w:val="009409BD"/>
    <w:rsid w:val="00941A6D"/>
    <w:rsid w:val="00941A91"/>
    <w:rsid w:val="00944AF4"/>
    <w:rsid w:val="00946E5F"/>
    <w:rsid w:val="00950DFE"/>
    <w:rsid w:val="0096229D"/>
    <w:rsid w:val="00964FAD"/>
    <w:rsid w:val="009727E1"/>
    <w:rsid w:val="00973A1D"/>
    <w:rsid w:val="009744B7"/>
    <w:rsid w:val="009769B2"/>
    <w:rsid w:val="00980E29"/>
    <w:rsid w:val="00984040"/>
    <w:rsid w:val="00984110"/>
    <w:rsid w:val="0098766E"/>
    <w:rsid w:val="00991B6C"/>
    <w:rsid w:val="009A068F"/>
    <w:rsid w:val="009A50A2"/>
    <w:rsid w:val="009A5320"/>
    <w:rsid w:val="009B281A"/>
    <w:rsid w:val="009C25F4"/>
    <w:rsid w:val="009C40C5"/>
    <w:rsid w:val="009C444E"/>
    <w:rsid w:val="009C6D79"/>
    <w:rsid w:val="009C6DEA"/>
    <w:rsid w:val="009E4A2F"/>
    <w:rsid w:val="00A164C4"/>
    <w:rsid w:val="00A24A9A"/>
    <w:rsid w:val="00A375A6"/>
    <w:rsid w:val="00A45A34"/>
    <w:rsid w:val="00A469D2"/>
    <w:rsid w:val="00A46B7F"/>
    <w:rsid w:val="00A47B46"/>
    <w:rsid w:val="00A52F6A"/>
    <w:rsid w:val="00A561E1"/>
    <w:rsid w:val="00A56412"/>
    <w:rsid w:val="00A60D39"/>
    <w:rsid w:val="00A64C26"/>
    <w:rsid w:val="00A662EF"/>
    <w:rsid w:val="00A70666"/>
    <w:rsid w:val="00A73F0F"/>
    <w:rsid w:val="00A75C09"/>
    <w:rsid w:val="00A80580"/>
    <w:rsid w:val="00A80EFB"/>
    <w:rsid w:val="00A95EEF"/>
    <w:rsid w:val="00A9694E"/>
    <w:rsid w:val="00AA03B3"/>
    <w:rsid w:val="00AA3D5A"/>
    <w:rsid w:val="00AA7173"/>
    <w:rsid w:val="00AA74E4"/>
    <w:rsid w:val="00AB32CB"/>
    <w:rsid w:val="00AC0708"/>
    <w:rsid w:val="00AC2A22"/>
    <w:rsid w:val="00AC38B6"/>
    <w:rsid w:val="00AD5B35"/>
    <w:rsid w:val="00AE0129"/>
    <w:rsid w:val="00AE1E2C"/>
    <w:rsid w:val="00AE603B"/>
    <w:rsid w:val="00AE6DAC"/>
    <w:rsid w:val="00AE7F6B"/>
    <w:rsid w:val="00AF307A"/>
    <w:rsid w:val="00AF72BF"/>
    <w:rsid w:val="00B0179C"/>
    <w:rsid w:val="00B04362"/>
    <w:rsid w:val="00B04670"/>
    <w:rsid w:val="00B04732"/>
    <w:rsid w:val="00B15790"/>
    <w:rsid w:val="00B1589A"/>
    <w:rsid w:val="00B25A6C"/>
    <w:rsid w:val="00B3351D"/>
    <w:rsid w:val="00B33EA6"/>
    <w:rsid w:val="00B4105B"/>
    <w:rsid w:val="00B44EBD"/>
    <w:rsid w:val="00B518B2"/>
    <w:rsid w:val="00B52812"/>
    <w:rsid w:val="00B62260"/>
    <w:rsid w:val="00B63D6F"/>
    <w:rsid w:val="00B6524D"/>
    <w:rsid w:val="00B66E94"/>
    <w:rsid w:val="00B742BD"/>
    <w:rsid w:val="00B74451"/>
    <w:rsid w:val="00B75F6B"/>
    <w:rsid w:val="00B778CF"/>
    <w:rsid w:val="00B80816"/>
    <w:rsid w:val="00B8186A"/>
    <w:rsid w:val="00B82D12"/>
    <w:rsid w:val="00B914E8"/>
    <w:rsid w:val="00B922B8"/>
    <w:rsid w:val="00B96359"/>
    <w:rsid w:val="00BA200C"/>
    <w:rsid w:val="00BA56BE"/>
    <w:rsid w:val="00BA772C"/>
    <w:rsid w:val="00BB06E0"/>
    <w:rsid w:val="00BB3135"/>
    <w:rsid w:val="00BC18A0"/>
    <w:rsid w:val="00BC2A50"/>
    <w:rsid w:val="00BD5427"/>
    <w:rsid w:val="00BF08AB"/>
    <w:rsid w:val="00C045A4"/>
    <w:rsid w:val="00C0461B"/>
    <w:rsid w:val="00C116C0"/>
    <w:rsid w:val="00C11D05"/>
    <w:rsid w:val="00C12D84"/>
    <w:rsid w:val="00C14FD9"/>
    <w:rsid w:val="00C16567"/>
    <w:rsid w:val="00C175FF"/>
    <w:rsid w:val="00C17E97"/>
    <w:rsid w:val="00C321CA"/>
    <w:rsid w:val="00C3429A"/>
    <w:rsid w:val="00C350C1"/>
    <w:rsid w:val="00C35C6D"/>
    <w:rsid w:val="00C44A04"/>
    <w:rsid w:val="00C4789A"/>
    <w:rsid w:val="00C56BD4"/>
    <w:rsid w:val="00C576E1"/>
    <w:rsid w:val="00C62D85"/>
    <w:rsid w:val="00C65893"/>
    <w:rsid w:val="00C6660C"/>
    <w:rsid w:val="00C73E00"/>
    <w:rsid w:val="00C7455C"/>
    <w:rsid w:val="00C75902"/>
    <w:rsid w:val="00C81AF3"/>
    <w:rsid w:val="00C82257"/>
    <w:rsid w:val="00C83E14"/>
    <w:rsid w:val="00C865DC"/>
    <w:rsid w:val="00C94800"/>
    <w:rsid w:val="00C95237"/>
    <w:rsid w:val="00CA0CB2"/>
    <w:rsid w:val="00CA53A0"/>
    <w:rsid w:val="00CB0335"/>
    <w:rsid w:val="00CB0CD0"/>
    <w:rsid w:val="00CB18DA"/>
    <w:rsid w:val="00CB3AE2"/>
    <w:rsid w:val="00CB5676"/>
    <w:rsid w:val="00CC10CF"/>
    <w:rsid w:val="00CC1B19"/>
    <w:rsid w:val="00CC7E58"/>
    <w:rsid w:val="00CD1862"/>
    <w:rsid w:val="00CE0B2E"/>
    <w:rsid w:val="00CE2B3E"/>
    <w:rsid w:val="00CE3FF6"/>
    <w:rsid w:val="00CE413B"/>
    <w:rsid w:val="00CE5BA5"/>
    <w:rsid w:val="00CF1760"/>
    <w:rsid w:val="00CF2817"/>
    <w:rsid w:val="00D02805"/>
    <w:rsid w:val="00D05A15"/>
    <w:rsid w:val="00D06996"/>
    <w:rsid w:val="00D06DE3"/>
    <w:rsid w:val="00D06EAE"/>
    <w:rsid w:val="00D075D2"/>
    <w:rsid w:val="00D2010C"/>
    <w:rsid w:val="00D21098"/>
    <w:rsid w:val="00D214FB"/>
    <w:rsid w:val="00D33626"/>
    <w:rsid w:val="00D42F1F"/>
    <w:rsid w:val="00D44425"/>
    <w:rsid w:val="00D4561D"/>
    <w:rsid w:val="00D53D63"/>
    <w:rsid w:val="00D74DB4"/>
    <w:rsid w:val="00D7781E"/>
    <w:rsid w:val="00D8030E"/>
    <w:rsid w:val="00D824CA"/>
    <w:rsid w:val="00D83719"/>
    <w:rsid w:val="00D97563"/>
    <w:rsid w:val="00DA0102"/>
    <w:rsid w:val="00DA4E22"/>
    <w:rsid w:val="00DB6499"/>
    <w:rsid w:val="00DB714F"/>
    <w:rsid w:val="00DC06C5"/>
    <w:rsid w:val="00DC3BC2"/>
    <w:rsid w:val="00DC50E4"/>
    <w:rsid w:val="00DD30A7"/>
    <w:rsid w:val="00DD6065"/>
    <w:rsid w:val="00DE43CF"/>
    <w:rsid w:val="00DE6494"/>
    <w:rsid w:val="00DF3193"/>
    <w:rsid w:val="00DF79FD"/>
    <w:rsid w:val="00E021CF"/>
    <w:rsid w:val="00E05CE9"/>
    <w:rsid w:val="00E06BD6"/>
    <w:rsid w:val="00E126EE"/>
    <w:rsid w:val="00E16A61"/>
    <w:rsid w:val="00E16B40"/>
    <w:rsid w:val="00E20ACD"/>
    <w:rsid w:val="00E24285"/>
    <w:rsid w:val="00E271B8"/>
    <w:rsid w:val="00E306A3"/>
    <w:rsid w:val="00E31079"/>
    <w:rsid w:val="00E31799"/>
    <w:rsid w:val="00E332D2"/>
    <w:rsid w:val="00E35C0C"/>
    <w:rsid w:val="00E42792"/>
    <w:rsid w:val="00E5005C"/>
    <w:rsid w:val="00E565FB"/>
    <w:rsid w:val="00E56B6E"/>
    <w:rsid w:val="00E60CB0"/>
    <w:rsid w:val="00E6112F"/>
    <w:rsid w:val="00E7544B"/>
    <w:rsid w:val="00E813E5"/>
    <w:rsid w:val="00E82357"/>
    <w:rsid w:val="00E86CD7"/>
    <w:rsid w:val="00E9332B"/>
    <w:rsid w:val="00E93F82"/>
    <w:rsid w:val="00E9535C"/>
    <w:rsid w:val="00EA1482"/>
    <w:rsid w:val="00EA2056"/>
    <w:rsid w:val="00EB3F53"/>
    <w:rsid w:val="00EB5417"/>
    <w:rsid w:val="00EC0997"/>
    <w:rsid w:val="00EC55C6"/>
    <w:rsid w:val="00ED3B5F"/>
    <w:rsid w:val="00EE2E62"/>
    <w:rsid w:val="00EE51A6"/>
    <w:rsid w:val="00EE5D69"/>
    <w:rsid w:val="00EF1233"/>
    <w:rsid w:val="00EF21CA"/>
    <w:rsid w:val="00EF4A7C"/>
    <w:rsid w:val="00EF53D0"/>
    <w:rsid w:val="00F0405E"/>
    <w:rsid w:val="00F053AB"/>
    <w:rsid w:val="00F07307"/>
    <w:rsid w:val="00F12559"/>
    <w:rsid w:val="00F143D5"/>
    <w:rsid w:val="00F15A45"/>
    <w:rsid w:val="00F17D8A"/>
    <w:rsid w:val="00F23BD7"/>
    <w:rsid w:val="00F25B0C"/>
    <w:rsid w:val="00F27922"/>
    <w:rsid w:val="00F36AD1"/>
    <w:rsid w:val="00F41404"/>
    <w:rsid w:val="00F51C47"/>
    <w:rsid w:val="00F53563"/>
    <w:rsid w:val="00F5601E"/>
    <w:rsid w:val="00F57BF9"/>
    <w:rsid w:val="00F60802"/>
    <w:rsid w:val="00F617D6"/>
    <w:rsid w:val="00F8401F"/>
    <w:rsid w:val="00F840EE"/>
    <w:rsid w:val="00F85148"/>
    <w:rsid w:val="00F852AE"/>
    <w:rsid w:val="00F94748"/>
    <w:rsid w:val="00F95194"/>
    <w:rsid w:val="00FA02B6"/>
    <w:rsid w:val="00FA0DD6"/>
    <w:rsid w:val="00FB0596"/>
    <w:rsid w:val="00FB3D75"/>
    <w:rsid w:val="00FB7E44"/>
    <w:rsid w:val="00FC30CB"/>
    <w:rsid w:val="00FC628E"/>
    <w:rsid w:val="00FC75CE"/>
    <w:rsid w:val="00FD26C6"/>
    <w:rsid w:val="00FE4D57"/>
    <w:rsid w:val="00FF117D"/>
    <w:rsid w:val="00FF3BA7"/>
    <w:rsid w:val="00FF5A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76004"/>
  <w15:chartTrackingRefBased/>
  <w15:docId w15:val="{D83481CE-4915-4D66-8FD0-02693698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5549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319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6319A"/>
  </w:style>
  <w:style w:type="paragraph" w:styleId="Piedepgina">
    <w:name w:val="footer"/>
    <w:basedOn w:val="Normal"/>
    <w:link w:val="PiedepginaCar"/>
    <w:uiPriority w:val="99"/>
    <w:unhideWhenUsed/>
    <w:rsid w:val="0016319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6319A"/>
  </w:style>
  <w:style w:type="paragraph" w:styleId="Revisin">
    <w:name w:val="Revision"/>
    <w:hidden/>
    <w:uiPriority w:val="99"/>
    <w:semiHidden/>
    <w:rsid w:val="003908AC"/>
    <w:pPr>
      <w:spacing w:after="0" w:line="240" w:lineRule="auto"/>
    </w:pPr>
  </w:style>
  <w:style w:type="paragraph" w:styleId="Prrafodelista">
    <w:name w:val="List Paragraph"/>
    <w:basedOn w:val="Normal"/>
    <w:uiPriority w:val="34"/>
    <w:qFormat/>
    <w:rsid w:val="003A74B9"/>
    <w:pPr>
      <w:ind w:left="720"/>
      <w:contextualSpacing/>
    </w:pPr>
  </w:style>
  <w:style w:type="character" w:styleId="Hipervnculo">
    <w:name w:val="Hyperlink"/>
    <w:basedOn w:val="Fuentedeprrafopredeter"/>
    <w:uiPriority w:val="99"/>
    <w:unhideWhenUsed/>
    <w:rsid w:val="004010E7"/>
    <w:rPr>
      <w:color w:val="0563C1" w:themeColor="hyperlink"/>
      <w:u w:val="single"/>
    </w:rPr>
  </w:style>
  <w:style w:type="character" w:styleId="Refdecomentario">
    <w:name w:val="annotation reference"/>
    <w:basedOn w:val="Fuentedeprrafopredeter"/>
    <w:uiPriority w:val="99"/>
    <w:semiHidden/>
    <w:unhideWhenUsed/>
    <w:rsid w:val="004D7A45"/>
    <w:rPr>
      <w:sz w:val="16"/>
      <w:szCs w:val="16"/>
    </w:rPr>
  </w:style>
  <w:style w:type="paragraph" w:styleId="Textocomentario">
    <w:name w:val="annotation text"/>
    <w:basedOn w:val="Normal"/>
    <w:link w:val="TextocomentarioCar"/>
    <w:uiPriority w:val="99"/>
    <w:unhideWhenUsed/>
    <w:rsid w:val="004D7A45"/>
    <w:pPr>
      <w:spacing w:line="240" w:lineRule="auto"/>
    </w:pPr>
    <w:rPr>
      <w:sz w:val="20"/>
      <w:szCs w:val="20"/>
    </w:rPr>
  </w:style>
  <w:style w:type="character" w:customStyle="1" w:styleId="TextocomentarioCar">
    <w:name w:val="Texto comentario Car"/>
    <w:basedOn w:val="Fuentedeprrafopredeter"/>
    <w:link w:val="Textocomentario"/>
    <w:uiPriority w:val="99"/>
    <w:rsid w:val="004D7A45"/>
    <w:rPr>
      <w:sz w:val="20"/>
      <w:szCs w:val="20"/>
    </w:rPr>
  </w:style>
  <w:style w:type="paragraph" w:styleId="Asuntodelcomentario">
    <w:name w:val="annotation subject"/>
    <w:basedOn w:val="Textocomentario"/>
    <w:next w:val="Textocomentario"/>
    <w:link w:val="AsuntodelcomentarioCar"/>
    <w:uiPriority w:val="99"/>
    <w:semiHidden/>
    <w:unhideWhenUsed/>
    <w:rsid w:val="004D7A45"/>
    <w:rPr>
      <w:b/>
      <w:bCs/>
    </w:rPr>
  </w:style>
  <w:style w:type="character" w:customStyle="1" w:styleId="AsuntodelcomentarioCar">
    <w:name w:val="Asunto del comentario Car"/>
    <w:basedOn w:val="TextocomentarioCar"/>
    <w:link w:val="Asuntodelcomentario"/>
    <w:uiPriority w:val="99"/>
    <w:semiHidden/>
    <w:rsid w:val="004D7A45"/>
    <w:rPr>
      <w:b/>
      <w:bCs/>
      <w:sz w:val="20"/>
      <w:szCs w:val="20"/>
    </w:rPr>
  </w:style>
  <w:style w:type="character" w:styleId="Mencinsinresolver">
    <w:name w:val="Unresolved Mention"/>
    <w:basedOn w:val="Fuentedeprrafopredeter"/>
    <w:uiPriority w:val="99"/>
    <w:semiHidden/>
    <w:unhideWhenUsed/>
    <w:rsid w:val="00C14FD9"/>
    <w:rPr>
      <w:color w:val="605E5C"/>
      <w:shd w:val="clear" w:color="auto" w:fill="E1DFDD"/>
    </w:rPr>
  </w:style>
  <w:style w:type="character" w:customStyle="1" w:styleId="Ttulo1Car">
    <w:name w:val="Título 1 Car"/>
    <w:basedOn w:val="Fuentedeprrafopredeter"/>
    <w:link w:val="Ttulo1"/>
    <w:uiPriority w:val="9"/>
    <w:rsid w:val="0055492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61899">
      <w:bodyDiv w:val="1"/>
      <w:marLeft w:val="0"/>
      <w:marRight w:val="0"/>
      <w:marTop w:val="0"/>
      <w:marBottom w:val="0"/>
      <w:divBdr>
        <w:top w:val="none" w:sz="0" w:space="0" w:color="auto"/>
        <w:left w:val="none" w:sz="0" w:space="0" w:color="auto"/>
        <w:bottom w:val="none" w:sz="0" w:space="0" w:color="auto"/>
        <w:right w:val="none" w:sz="0" w:space="0" w:color="auto"/>
      </w:divBdr>
    </w:div>
    <w:div w:id="991953656">
      <w:bodyDiv w:val="1"/>
      <w:marLeft w:val="0"/>
      <w:marRight w:val="0"/>
      <w:marTop w:val="0"/>
      <w:marBottom w:val="0"/>
      <w:divBdr>
        <w:top w:val="none" w:sz="0" w:space="0" w:color="auto"/>
        <w:left w:val="none" w:sz="0" w:space="0" w:color="auto"/>
        <w:bottom w:val="none" w:sz="0" w:space="0" w:color="auto"/>
        <w:right w:val="none" w:sz="0" w:space="0" w:color="auto"/>
      </w:divBdr>
    </w:div>
    <w:div w:id="1038431158">
      <w:bodyDiv w:val="1"/>
      <w:marLeft w:val="0"/>
      <w:marRight w:val="0"/>
      <w:marTop w:val="0"/>
      <w:marBottom w:val="0"/>
      <w:divBdr>
        <w:top w:val="none" w:sz="0" w:space="0" w:color="auto"/>
        <w:left w:val="none" w:sz="0" w:space="0" w:color="auto"/>
        <w:bottom w:val="none" w:sz="0" w:space="0" w:color="auto"/>
        <w:right w:val="none" w:sz="0" w:space="0" w:color="auto"/>
      </w:divBdr>
    </w:div>
    <w:div w:id="169712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media@edgegroup.a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rmorenoi@indra.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F22D6E-6A5A-4E40-9CE0-61BE3ACC1537}">
  <we:reference id="wa200001548" version="1.1.0.0" store="en-US" storeType="OMEX"/>
  <we:alternateReferences>
    <we:reference id="WA200001548"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50N29jYU9zWjRCNXJPUFByTVhGLzZueHJCQ1hJUGxWaTwvZWxoPjxjb25maWc+RWRnZSBHcm91cDwvY29uZmlnPjxwb2w+Q29tbWVyY2lhbCBQb2xpY3k8L3BvbD48c3VtbWFyeT5QVUJMSUM8L3N1bW1hcnk+PGFwcD5Xb3JkPC9hcHA+PFNpZ25hdHVyZVZhbGlkPmZhbHNlPC9TaWduYXR1cmVWYWxpZD48L0xhYmVsSW5mb1htbFBhcnQ+</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D9mAFIZvZLZUyxJQ4XqXW08IaS2SaFM0TVCMTxPeBg0=</DigestValue>
      </Reference>
      <Reference URI="#INFO">
        <DigestMethod Algorithm="http://www.w3.org/2001/04/xmlenc#sha256"/>
        <DigestValue>4pbMng8bTQV2gznooOVOiWXw/gUCxobd265zcrHw6IY=</DigestValue>
      </Reference>
    </SignedInfo>
    <SignatureValue>OaW8cBecF5oUfKzkbRqwrCmFi0FfewRV03iB06SiIjIgFuH4+dRIThZzsXklIj/rwwCDiGOkOkoI0WxenFjSHg==</SignatureValue>
    <Object Id="INFO">
      <ArrayOfString xmlns:xsd="http://www.w3.org/2001/XMLSchema" xmlns:xsi="http://www.w3.org/2001/XMLSchema-instance" xmlns="">
        <string>t7ocaOsZ4B5rOPPrMXF/6nxrBCXIPlVi</string>
      </ArrayOfString>
    </Object>
  </Signature>
</WrappedLabel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F2BFEF2D418542B04C372325043414" ma:contentTypeVersion="18" ma:contentTypeDescription="Create a new document." ma:contentTypeScope="" ma:versionID="db804eb06c8ca7b1665891f1f7fcc64d">
  <xsd:schema xmlns:xsd="http://www.w3.org/2001/XMLSchema" xmlns:xs="http://www.w3.org/2001/XMLSchema" xmlns:p="http://schemas.microsoft.com/office/2006/metadata/properties" xmlns:ns2="37608677-4cbf-46bb-94cd-45167ce29ce7" xmlns:ns3="68364ae0-c899-4320-998b-54b509bdb9a9" targetNamespace="http://schemas.microsoft.com/office/2006/metadata/properties" ma:root="true" ma:fieldsID="48b25d9b4f104d03001c7e0a597f7421" ns2:_="" ns3:_="">
    <xsd:import namespace="37608677-4cbf-46bb-94cd-45167ce29ce7"/>
    <xsd:import namespace="68364ae0-c899-4320-998b-54b509bdb9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08677-4cbf-46bb-94cd-45167ce29c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87ffd99-7eaf-4dd6-81b9-357114241788}" ma:internalName="TaxCatchAll" ma:showField="CatchAllData" ma:web="37608677-4cbf-46bb-94cd-45167ce29c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364ae0-c899-4320-998b-54b509bdb9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33b5b0-81d9-4337-b4c6-2c46e98b864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wZmUwMjRiYS0zZGYxLTQ2N2QtYTJkZC02NTQzMjc1YThmOWYiIG9yaWdpbj0idXNlclNlbGVjdGVkIj48ZWxlbWVudCB1aWQ9ImlkX2NsYXNzaWZpY2F0aW9uX25vbmJ1c2luZXNzIiB2YWx1ZT0iIiB4bWxucz0iaHR0cDovL3d3dy5ib2xkb25qYW1lcy5jb20vMjAwOC8wMS9zaWUvaW50ZXJuYWwvbGFiZWwiIC8+PC9zaXNsPjxVc2VyTmFtZT5DT1JQXGp1c3Rpbi5jcm9uamU8L1VzZXJOYW1lPjxEYXRlVGltZT4wOS8wMS8yMDI1IDA2OjMyOjE2PC9EYXRlVGltZT48TGFiZWxTdHJpbmc+UFVCTElDPC9MYWJlbFN0cmluZz48L2l0ZW0+PC9sYWJlbEhpc3Rvcnk+</Value>
</WrappedLabelHistory>
</file>

<file path=customXml/item6.xml><?xml version="1.0" encoding="utf-8"?>
<sisl xmlns:xsd="http://www.w3.org/2001/XMLSchema" xmlns:xsi="http://www.w3.org/2001/XMLSchema-instance" xmlns="http://www.boldonjames.com/2008/01/sie/internal/label" sislVersion="0" policy="0fe024ba-3df1-467d-a2dd-6543275a8f9f" origin="userSelected">
  <element uid="id_classification_nonbusiness" value=""/>
</sisl>
</file>

<file path=customXml/item7.xml><?xml version="1.0" encoding="utf-8"?>
<p:properties xmlns:p="http://schemas.microsoft.com/office/2006/metadata/properties" xmlns:xsi="http://www.w3.org/2001/XMLSchema-instance" xmlns:pc="http://schemas.microsoft.com/office/infopath/2007/PartnerControls">
  <documentManagement>
    <TaxCatchAll xmlns="37608677-4cbf-46bb-94cd-45167ce29ce7" xsi:nil="true"/>
    <lcf76f155ced4ddcb4097134ff3c332f xmlns="68364ae0-c899-4320-998b-54b509bdb9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07655-CA79-43B7-B96B-B7F400CE0B76}">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6E77C8AE-02C4-4051-9D12-691C47EDF000}">
  <ds:schemaRefs>
    <ds:schemaRef ds:uri="http://schemas.microsoft.com/sharepoint/v3/contenttype/forms"/>
  </ds:schemaRefs>
</ds:datastoreItem>
</file>

<file path=customXml/itemProps3.xml><?xml version="1.0" encoding="utf-8"?>
<ds:datastoreItem xmlns:ds="http://schemas.openxmlformats.org/officeDocument/2006/customXml" ds:itemID="{2C1D4787-C8C2-4ED5-AA73-3B6BF55AA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08677-4cbf-46bb-94cd-45167ce29ce7"/>
    <ds:schemaRef ds:uri="68364ae0-c899-4320-998b-54b509bdb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12EB8-8F36-4722-96FC-6FAE0064A87B}">
  <ds:schemaRefs>
    <ds:schemaRef ds:uri="http://schemas.openxmlformats.org/officeDocument/2006/bibliography"/>
  </ds:schemaRefs>
</ds:datastoreItem>
</file>

<file path=customXml/itemProps5.xml><?xml version="1.0" encoding="utf-8"?>
<ds:datastoreItem xmlns:ds="http://schemas.openxmlformats.org/officeDocument/2006/customXml" ds:itemID="{E3E903BB-B854-4E39-87BD-0AECE81BD3EC}">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FDD9A05C-F4DE-441A-A8AF-4291BC267229}">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2C980B95-F996-4E0F-BADD-BDB0970DE5A4}">
  <ds:schemaRefs>
    <ds:schemaRef ds:uri="http://schemas.microsoft.com/office/2006/metadata/properties"/>
    <ds:schemaRef ds:uri="http://schemas.microsoft.com/office/infopath/2007/PartnerControls"/>
    <ds:schemaRef ds:uri="37608677-4cbf-46bb-94cd-45167ce29ce7"/>
    <ds:schemaRef ds:uri="68364ae0-c899-4320-998b-54b509bdb9a9"/>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1010</Words>
  <Characters>5489</Characters>
  <Application>Microsoft Office Word</Application>
  <DocSecurity>0</DocSecurity>
  <Lines>91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Cronje</dc:creator>
  <cp:keywords>PUBLIC</cp:keywords>
  <dc:description/>
  <cp:lastModifiedBy>Tovar Jardón, Antonio</cp:lastModifiedBy>
  <cp:revision>3</cp:revision>
  <cp:lastPrinted>2026-01-13T10:32:00Z</cp:lastPrinted>
  <dcterms:created xsi:type="dcterms:W3CDTF">2026-01-13T10:41:00Z</dcterms:created>
  <dcterms:modified xsi:type="dcterms:W3CDTF">2026-01-13T11:24:00Z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99eaf949-a023-43ef-a421-56cf34d32c46</vt:lpwstr>
  </property>
  <property fmtid="{D5CDD505-2E9C-101B-9397-08002B2CF9AE}" pid="3" name="bjSaver">
    <vt:lpwstr>I68y4vDF4q7rv2EJXmg6eFLFJRWp59BJ</vt:lpwstr>
  </property>
  <property fmtid="{D5CDD505-2E9C-101B-9397-08002B2CF9AE}" pid="4" name="bjDocumentLabelXML">
    <vt:lpwstr>&lt;?xml version="1.0" encoding="us-ascii"?&gt;&lt;sisl xmlns:xsd="http://www.w3.org/2001/XMLSchema" xmlns:xsi="http://www.w3.org/2001/XMLSchema-instance" sislVersion="0" policy="0fe024ba-3df1-467d-a2dd-6543275a8f9f"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FooterBothDocProperty">
    <vt:lpwstr>PUBLIC </vt:lpwstr>
  </property>
  <property fmtid="{D5CDD505-2E9C-101B-9397-08002B2CF9AE}" pid="7" name="bjFooterFirstPageDocProperty">
    <vt:lpwstr>PUBLIC </vt:lpwstr>
  </property>
  <property fmtid="{D5CDD505-2E9C-101B-9397-08002B2CF9AE}" pid="8" name="bjFooterEvenPageDocProperty">
    <vt:lpwstr>PUBLIC </vt:lpwstr>
  </property>
  <property fmtid="{D5CDD505-2E9C-101B-9397-08002B2CF9AE}" pid="9" name="bjLabelHistoryID">
    <vt:lpwstr>{E3E903BB-B854-4E39-87BD-0AECE81BD3EC}</vt:lpwstr>
  </property>
  <property fmtid="{D5CDD505-2E9C-101B-9397-08002B2CF9AE}" pid="10" name="ContentTypeId">
    <vt:lpwstr>0x010100CEF2BFEF2D418542B04C372325043414</vt:lpwstr>
  </property>
  <property fmtid="{D5CDD505-2E9C-101B-9397-08002B2CF9AE}" pid="11" name="MediaServiceImageTags">
    <vt:lpwstr/>
  </property>
  <property fmtid="{D5CDD505-2E9C-101B-9397-08002B2CF9AE}" pid="12" name="bjDocumentSecurityLabel">
    <vt:lpwstr>PUBLIC </vt:lpwstr>
  </property>
  <property fmtid="{D5CDD505-2E9C-101B-9397-08002B2CF9AE}" pid="13" name="GrammarlyDocumentId">
    <vt:lpwstr>2db08caa-e4b1-431d-827a-2b59b40cd9ba</vt:lpwstr>
  </property>
  <property fmtid="{D5CDD505-2E9C-101B-9397-08002B2CF9AE}" pid="14" name="bjClsUserRVM">
    <vt:lpwstr>[{"VisualMarkingType":2,"ShapeName":"","ApplyMarking":true}]</vt:lpwstr>
  </property>
  <property fmtid="{D5CDD505-2E9C-101B-9397-08002B2CF9AE}" pid="15" name="bjpmDocIH">
    <vt:lpwstr>TW14QPHRxZXx1VaL8O2BFazVsnbyc8aq</vt:lpwstr>
  </property>
</Properties>
</file>